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12" w:rsidRDefault="00F55612" w:rsidP="000E745B">
      <w:pPr>
        <w:pStyle w:val="ac"/>
        <w:spacing w:after="0" w:line="240" w:lineRule="auto"/>
        <w:jc w:val="center"/>
        <w:rPr>
          <w:sz w:val="24"/>
        </w:rPr>
      </w:pPr>
      <w:r w:rsidRPr="00F55612">
        <w:rPr>
          <w:sz w:val="24"/>
        </w:rPr>
        <w:t>Автономная некоммерческая профессионально образовательная организация</w:t>
      </w:r>
    </w:p>
    <w:p w:rsidR="000E745B" w:rsidRPr="00A52A75" w:rsidRDefault="00F55612" w:rsidP="000E745B">
      <w:pPr>
        <w:pStyle w:val="ac"/>
        <w:spacing w:after="0" w:line="240" w:lineRule="auto"/>
        <w:jc w:val="center"/>
        <w:rPr>
          <w:b/>
          <w:sz w:val="24"/>
        </w:rPr>
      </w:pPr>
      <w:r w:rsidRPr="00F55612">
        <w:rPr>
          <w:sz w:val="24"/>
        </w:rPr>
        <w:t xml:space="preserve"> </w:t>
      </w:r>
      <w:r w:rsidR="000E745B" w:rsidRPr="00A52A75">
        <w:rPr>
          <w:b/>
          <w:sz w:val="24"/>
        </w:rPr>
        <w:t>«УРАЛЬСКИЙ ПРОМЫШЛЕННО-ЭКОНОМИЧЕСКИЙ ТЕХНИКУМ»</w:t>
      </w:r>
    </w:p>
    <w:p w:rsidR="000E745B" w:rsidRPr="00A52A75" w:rsidRDefault="000E745B" w:rsidP="000E745B">
      <w:pPr>
        <w:jc w:val="center"/>
        <w:rPr>
          <w:rFonts w:ascii="Times New Roman" w:hAnsi="Times New Roman" w:cs="Times New Roman"/>
          <w:szCs w:val="28"/>
        </w:rPr>
      </w:pPr>
    </w:p>
    <w:p w:rsidR="000E745B" w:rsidRPr="00A52A75" w:rsidRDefault="000E745B" w:rsidP="000E745B">
      <w:pPr>
        <w:jc w:val="right"/>
        <w:rPr>
          <w:rFonts w:ascii="Times New Roman" w:hAnsi="Times New Roman" w:cs="Times New Roman"/>
          <w:szCs w:val="28"/>
        </w:rPr>
      </w:pPr>
    </w:p>
    <w:p w:rsidR="000E745B" w:rsidRPr="00A52A75" w:rsidRDefault="000E745B" w:rsidP="000E745B">
      <w:pPr>
        <w:jc w:val="right"/>
        <w:rPr>
          <w:rFonts w:ascii="Times New Roman" w:hAnsi="Times New Roman" w:cs="Times New Roman"/>
          <w:szCs w:val="28"/>
        </w:rPr>
      </w:pPr>
    </w:p>
    <w:p w:rsidR="000E745B" w:rsidRPr="00A52A75" w:rsidRDefault="000E745B" w:rsidP="000E745B">
      <w:pPr>
        <w:jc w:val="right"/>
        <w:rPr>
          <w:rFonts w:ascii="Times New Roman" w:hAnsi="Times New Roman" w:cs="Times New Roman"/>
          <w:szCs w:val="28"/>
        </w:rPr>
      </w:pPr>
    </w:p>
    <w:p w:rsidR="000E745B" w:rsidRPr="00A52A75" w:rsidRDefault="000E745B" w:rsidP="000E745B">
      <w:pPr>
        <w:jc w:val="right"/>
        <w:rPr>
          <w:rFonts w:ascii="Times New Roman" w:hAnsi="Times New Roman" w:cs="Times New Roman"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0E745B" w:rsidRPr="00A52A75" w:rsidRDefault="000E745B" w:rsidP="000E745B">
      <w:pPr>
        <w:pStyle w:val="ae"/>
        <w:ind w:left="709"/>
        <w:jc w:val="center"/>
        <w:rPr>
          <w:b/>
          <w:sz w:val="36"/>
        </w:rPr>
      </w:pPr>
    </w:p>
    <w:p w:rsidR="000E745B" w:rsidRPr="00A52A75" w:rsidRDefault="000E745B" w:rsidP="000E745B">
      <w:pPr>
        <w:pStyle w:val="ae"/>
        <w:ind w:left="709"/>
        <w:jc w:val="center"/>
        <w:rPr>
          <w:b/>
          <w:sz w:val="36"/>
        </w:rPr>
      </w:pPr>
    </w:p>
    <w:p w:rsidR="000E745B" w:rsidRPr="00A52A75" w:rsidRDefault="000E745B" w:rsidP="000E745B">
      <w:pPr>
        <w:pStyle w:val="ae"/>
        <w:ind w:left="709"/>
        <w:jc w:val="center"/>
        <w:rPr>
          <w:b/>
          <w:sz w:val="36"/>
        </w:rPr>
      </w:pPr>
    </w:p>
    <w:p w:rsidR="000E745B" w:rsidRPr="00A52A75" w:rsidRDefault="000E745B" w:rsidP="000E745B">
      <w:pPr>
        <w:pStyle w:val="ae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0E745B" w:rsidRPr="00A52A75" w:rsidRDefault="000E745B" w:rsidP="000E745B">
      <w:pPr>
        <w:pStyle w:val="ae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0E745B" w:rsidRPr="00A52A75" w:rsidRDefault="000E745B" w:rsidP="000E745B">
      <w:pPr>
        <w:pStyle w:val="ae"/>
        <w:ind w:left="709"/>
        <w:jc w:val="center"/>
        <w:rPr>
          <w:sz w:val="28"/>
          <w:szCs w:val="28"/>
        </w:rPr>
      </w:pPr>
    </w:p>
    <w:p w:rsidR="000E745B" w:rsidRPr="00EC2796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sz w:val="44"/>
        </w:rPr>
        <w:t>Инженерная графика</w:t>
      </w: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0E745B" w:rsidRPr="00A52A75" w:rsidTr="00505C47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0E745B" w:rsidRPr="00A52A75" w:rsidRDefault="000E745B" w:rsidP="00505C47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E745B" w:rsidRPr="00A52A75" w:rsidTr="00505C47">
        <w:trPr>
          <w:cantSplit/>
        </w:trPr>
        <w:tc>
          <w:tcPr>
            <w:tcW w:w="4111" w:type="dxa"/>
            <w:shd w:val="clear" w:color="auto" w:fill="auto"/>
          </w:tcPr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E745B" w:rsidRPr="00A52A75" w:rsidTr="00505C47">
        <w:trPr>
          <w:cantSplit/>
        </w:trPr>
        <w:tc>
          <w:tcPr>
            <w:tcW w:w="4111" w:type="dxa"/>
            <w:shd w:val="clear" w:color="auto" w:fill="auto"/>
          </w:tcPr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0E745B" w:rsidRPr="00A52A75" w:rsidTr="00505C47">
        <w:tc>
          <w:tcPr>
            <w:tcW w:w="4644" w:type="dxa"/>
          </w:tcPr>
          <w:p w:rsidR="000E745B" w:rsidRPr="00A52A75" w:rsidRDefault="000E745B" w:rsidP="00505C47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0E745B" w:rsidRPr="00A52A75" w:rsidRDefault="00505C47" w:rsidP="00505C47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0E745B" w:rsidRPr="00A52A75" w:rsidRDefault="000E745B" w:rsidP="00505C4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 w:rsidR="00505C47">
              <w:rPr>
                <w:rFonts w:ascii="Times New Roman" w:hAnsi="Times New Roman" w:cs="Times New Roman"/>
              </w:rPr>
              <w:t>С.Ю.Кордюков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0E745B" w:rsidRPr="00843E40" w:rsidRDefault="00843E40" w:rsidP="00843E40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843E40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843E40">
              <w:rPr>
                <w:rFonts w:ascii="Times New Roman" w:hAnsi="Times New Roman" w:cs="Times New Roman"/>
              </w:rPr>
              <w:t xml:space="preserve"> </w:t>
            </w:r>
            <w:r w:rsidR="000E745B" w:rsidRPr="00843E40">
              <w:rPr>
                <w:rFonts w:ascii="Times New Roman" w:hAnsi="Times New Roman" w:cs="Times New Roman"/>
              </w:rPr>
              <w:t>учебной дисциплины</w:t>
            </w:r>
            <w:r w:rsidR="000E745B" w:rsidRPr="00843E40">
              <w:rPr>
                <w:rFonts w:ascii="Times New Roman" w:hAnsi="Times New Roman" w:cs="Times New Roman"/>
                <w:caps/>
              </w:rPr>
              <w:t xml:space="preserve"> </w:t>
            </w:r>
            <w:r w:rsidR="000E745B" w:rsidRPr="00843E40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0E745B" w:rsidRPr="00843E40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0E745B" w:rsidRPr="00843E40" w:rsidRDefault="000E745B" w:rsidP="00843E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843E40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843E40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0E745B" w:rsidRPr="00A52A75" w:rsidRDefault="000E745B" w:rsidP="00505C4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0E745B" w:rsidRPr="00A52A75" w:rsidRDefault="000E745B" w:rsidP="00505C4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0E745B" w:rsidRPr="00A52A75" w:rsidRDefault="000E745B" w:rsidP="0050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745B" w:rsidRPr="00A52A75" w:rsidRDefault="000E745B" w:rsidP="000E745B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0E745B" w:rsidRPr="00A52A75" w:rsidRDefault="000E745B" w:rsidP="000E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 w:rsidR="00505C47">
        <w:rPr>
          <w:rFonts w:ascii="Times New Roman" w:hAnsi="Times New Roman" w:cs="Times New Roman"/>
          <w:i/>
        </w:rPr>
        <w:t>Инженерная графика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</w:p>
    <w:p w:rsidR="000E745B" w:rsidRPr="00A52A75" w:rsidRDefault="000E745B" w:rsidP="000E745B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0E745B" w:rsidRPr="00A52A75" w:rsidRDefault="000E745B" w:rsidP="000E7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A80104" w:rsidRDefault="00505C47">
      <w:pPr>
        <w:pStyle w:val="25"/>
        <w:shd w:val="clear" w:color="auto" w:fill="auto"/>
        <w:spacing w:before="0"/>
        <w:ind w:firstLine="0"/>
      </w:pPr>
      <w:r>
        <w:t>.</w:t>
      </w:r>
      <w:r>
        <w:br w:type="page"/>
      </w:r>
    </w:p>
    <w:p w:rsidR="00A80104" w:rsidRDefault="00505C47">
      <w:pPr>
        <w:pStyle w:val="10"/>
        <w:keepNext/>
        <w:keepLines/>
        <w:shd w:val="clear" w:color="auto" w:fill="auto"/>
        <w:spacing w:after="524" w:line="320" w:lineRule="exact"/>
        <w:ind w:right="40"/>
      </w:pPr>
      <w:bookmarkStart w:id="1" w:name="bookmark0"/>
      <w:r>
        <w:lastRenderedPageBreak/>
        <w:t>СОДЕРЖАНИЕ</w:t>
      </w:r>
      <w:bookmarkEnd w:id="1"/>
    </w:p>
    <w:p w:rsidR="00A80104" w:rsidRDefault="00505C47">
      <w:pPr>
        <w:pStyle w:val="a7"/>
        <w:numPr>
          <w:ilvl w:val="0"/>
          <w:numId w:val="1"/>
        </w:numPr>
        <w:shd w:val="clear" w:color="auto" w:fill="auto"/>
        <w:tabs>
          <w:tab w:val="left" w:pos="980"/>
          <w:tab w:val="left" w:pos="9606"/>
        </w:tabs>
        <w:spacing w:before="0"/>
        <w:ind w:left="4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фонда оценочных средств</w:t>
      </w:r>
      <w:r>
        <w:tab/>
        <w:t>3</w:t>
      </w:r>
    </w:p>
    <w:p w:rsidR="00A80104" w:rsidRDefault="000E745B" w:rsidP="000E745B">
      <w:pPr>
        <w:pStyle w:val="a7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440"/>
      </w:pPr>
      <w:r>
        <w:t>Фонд оценочных средств для промежуточной аттестации   4</w:t>
      </w:r>
      <w:r w:rsidR="00505C47">
        <w:t xml:space="preserve"> </w:t>
      </w:r>
    </w:p>
    <w:p w:rsidR="00A80104" w:rsidRDefault="00505C47" w:rsidP="000E745B">
      <w:pPr>
        <w:pStyle w:val="a7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440"/>
      </w:pPr>
      <w:r>
        <w:t xml:space="preserve"> Фонд оценочных средств для текущей аттестации</w:t>
      </w:r>
      <w:r>
        <w:tab/>
        <w:t>6</w:t>
      </w:r>
    </w:p>
    <w:p w:rsidR="00A80104" w:rsidRDefault="00505C47" w:rsidP="000E745B">
      <w:pPr>
        <w:pStyle w:val="a7"/>
        <w:numPr>
          <w:ilvl w:val="0"/>
          <w:numId w:val="1"/>
        </w:numPr>
        <w:shd w:val="clear" w:color="auto" w:fill="auto"/>
        <w:tabs>
          <w:tab w:val="left" w:pos="980"/>
          <w:tab w:val="left" w:pos="9606"/>
        </w:tabs>
        <w:spacing w:before="0"/>
        <w:ind w:left="440"/>
        <w:jc w:val="left"/>
      </w:pPr>
      <w:r>
        <w:t>Вопросы для подготовки к тестированию</w:t>
      </w:r>
      <w:r w:rsidR="000E745B">
        <w:t xml:space="preserve">  </w:t>
      </w:r>
      <w:r>
        <w:t>13</w:t>
      </w:r>
    </w:p>
    <w:p w:rsidR="00A80104" w:rsidRDefault="00505C47" w:rsidP="000E745B">
      <w:pPr>
        <w:pStyle w:val="a7"/>
        <w:numPr>
          <w:ilvl w:val="0"/>
          <w:numId w:val="1"/>
        </w:numPr>
        <w:shd w:val="clear" w:color="auto" w:fill="auto"/>
        <w:tabs>
          <w:tab w:val="left" w:pos="980"/>
          <w:tab w:val="left" w:pos="9606"/>
        </w:tabs>
        <w:spacing w:before="0"/>
        <w:ind w:left="440"/>
        <w:jc w:val="left"/>
      </w:pPr>
      <w:r>
        <w:t>Контрольная работа (Приложение 1)</w:t>
      </w:r>
      <w:r w:rsidR="000E745B">
        <w:t xml:space="preserve">       </w:t>
      </w:r>
      <w:r>
        <w:t>17</w:t>
      </w:r>
    </w:p>
    <w:p w:rsidR="00A80104" w:rsidRDefault="00505C47" w:rsidP="000E745B">
      <w:pPr>
        <w:pStyle w:val="a7"/>
        <w:numPr>
          <w:ilvl w:val="0"/>
          <w:numId w:val="1"/>
        </w:numPr>
        <w:shd w:val="clear" w:color="auto" w:fill="auto"/>
        <w:tabs>
          <w:tab w:val="left" w:pos="980"/>
          <w:tab w:val="left" w:pos="9606"/>
        </w:tabs>
        <w:spacing w:before="0"/>
        <w:ind w:left="440"/>
        <w:jc w:val="left"/>
      </w:pPr>
      <w:r>
        <w:t>Зачетный тест (Приложение 2)</w:t>
      </w:r>
      <w:r w:rsidR="000E745B">
        <w:t xml:space="preserve">                  </w:t>
      </w:r>
      <w:r>
        <w:t>18</w:t>
      </w:r>
    </w:p>
    <w:p w:rsidR="00A80104" w:rsidRDefault="00505C47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322" w:lineRule="exact"/>
        <w:ind w:left="440"/>
      </w:pPr>
      <w:r>
        <w:t>Аттестационный лист студента по дисциплине «Инженерная графика»</w:t>
      </w:r>
    </w:p>
    <w:p w:rsidR="00A80104" w:rsidRDefault="00505C47" w:rsidP="000E745B">
      <w:pPr>
        <w:pStyle w:val="a7"/>
        <w:shd w:val="clear" w:color="auto" w:fill="auto"/>
        <w:tabs>
          <w:tab w:val="left" w:pos="9606"/>
        </w:tabs>
        <w:spacing w:before="0" w:line="322" w:lineRule="exact"/>
        <w:ind w:left="800"/>
        <w:jc w:val="left"/>
        <w:sectPr w:rsidR="00A80104">
          <w:pgSz w:w="11900" w:h="16840"/>
          <w:pgMar w:top="1139" w:right="347" w:bottom="1232" w:left="1674" w:header="0" w:footer="3" w:gutter="0"/>
          <w:cols w:space="720"/>
          <w:noEndnote/>
          <w:docGrid w:linePitch="360"/>
        </w:sectPr>
      </w:pPr>
      <w:r>
        <w:t>(Приложение 3)</w:t>
      </w:r>
      <w:r w:rsidR="000E745B">
        <w:t xml:space="preserve">                                                  </w:t>
      </w:r>
      <w:r>
        <w:t>19</w:t>
      </w:r>
      <w:r>
        <w:fldChar w:fldCharType="end"/>
      </w:r>
    </w:p>
    <w:p w:rsidR="00A80104" w:rsidRDefault="00505C47">
      <w:pPr>
        <w:pStyle w:val="30"/>
        <w:shd w:val="clear" w:color="auto" w:fill="auto"/>
        <w:spacing w:after="632" w:line="280" w:lineRule="exact"/>
        <w:ind w:left="1300" w:firstLine="0"/>
        <w:jc w:val="left"/>
      </w:pPr>
      <w:r>
        <w:lastRenderedPageBreak/>
        <w:t>Паспорт фонда оценочных средств</w:t>
      </w:r>
    </w:p>
    <w:p w:rsidR="00A80104" w:rsidRDefault="00505C47">
      <w:pPr>
        <w:pStyle w:val="30"/>
        <w:numPr>
          <w:ilvl w:val="0"/>
          <w:numId w:val="2"/>
        </w:numPr>
        <w:shd w:val="clear" w:color="auto" w:fill="auto"/>
        <w:tabs>
          <w:tab w:val="left" w:pos="348"/>
        </w:tabs>
        <w:spacing w:after="145" w:line="280" w:lineRule="exact"/>
        <w:ind w:firstLine="0"/>
        <w:jc w:val="both"/>
      </w:pPr>
      <w:r>
        <w:t>Область применения фонда оценочных средств</w:t>
      </w:r>
    </w:p>
    <w:p w:rsidR="00A80104" w:rsidRDefault="00505C47">
      <w:pPr>
        <w:pStyle w:val="30"/>
        <w:shd w:val="clear" w:color="auto" w:fill="auto"/>
        <w:spacing w:after="240" w:line="490" w:lineRule="exact"/>
        <w:ind w:firstLine="960"/>
        <w:jc w:val="left"/>
      </w:pPr>
      <w:r>
        <w:t>Фонд оценочных средств предназначен для оценки результатов освоения учебной дисциплины ОП.02. ИНЖЕНЕРНАЯ ЕРАФИКА.</w:t>
      </w:r>
    </w:p>
    <w:p w:rsidR="00A80104" w:rsidRDefault="00505C47">
      <w:pPr>
        <w:pStyle w:val="30"/>
        <w:shd w:val="clear" w:color="auto" w:fill="auto"/>
        <w:spacing w:line="490" w:lineRule="exact"/>
        <w:ind w:firstLine="960"/>
        <w:jc w:val="left"/>
      </w:pPr>
      <w:r>
        <w:t xml:space="preserve">В результате освоения учебной дисциплины «Инженерная графика» блока базовых дисциплин теоретического обучения общепрофессионального цикла обучающийся должен: </w:t>
      </w:r>
      <w:r>
        <w:rPr>
          <w:rStyle w:val="313pt"/>
        </w:rPr>
        <w:t>знать:</w:t>
      </w:r>
    </w:p>
    <w:p w:rsidR="00A80104" w:rsidRDefault="00505C47">
      <w:pPr>
        <w:pStyle w:val="30"/>
        <w:numPr>
          <w:ilvl w:val="0"/>
          <w:numId w:val="3"/>
        </w:numPr>
        <w:shd w:val="clear" w:color="auto" w:fill="auto"/>
        <w:tabs>
          <w:tab w:val="left" w:pos="338"/>
        </w:tabs>
        <w:spacing w:after="157" w:line="280" w:lineRule="exact"/>
        <w:ind w:firstLine="0"/>
        <w:jc w:val="both"/>
      </w:pPr>
      <w:r>
        <w:t>Основы проекционного черчения;</w:t>
      </w:r>
    </w:p>
    <w:p w:rsidR="00A80104" w:rsidRDefault="00505C47">
      <w:pPr>
        <w:pStyle w:val="30"/>
        <w:numPr>
          <w:ilvl w:val="0"/>
          <w:numId w:val="3"/>
        </w:numPr>
        <w:shd w:val="clear" w:color="auto" w:fill="auto"/>
        <w:tabs>
          <w:tab w:val="left" w:pos="348"/>
        </w:tabs>
        <w:spacing w:after="472" w:line="280" w:lineRule="exact"/>
        <w:ind w:firstLine="0"/>
        <w:jc w:val="both"/>
      </w:pPr>
      <w:r>
        <w:t>Правила выполнения чертежей, схем и эскизов по профилю специальности;</w:t>
      </w:r>
    </w:p>
    <w:p w:rsidR="00A80104" w:rsidRDefault="00505C47">
      <w:pPr>
        <w:pStyle w:val="30"/>
        <w:numPr>
          <w:ilvl w:val="0"/>
          <w:numId w:val="3"/>
        </w:numPr>
        <w:shd w:val="clear" w:color="auto" w:fill="auto"/>
        <w:tabs>
          <w:tab w:val="left" w:pos="348"/>
        </w:tabs>
        <w:ind w:left="420"/>
        <w:jc w:val="left"/>
      </w:pPr>
      <w:r>
        <w:t>Структуру и оформление конструкторской, технологической документации в соответствии с требований стандартов.</w:t>
      </w:r>
    </w:p>
    <w:p w:rsidR="00A80104" w:rsidRDefault="00505C47">
      <w:pPr>
        <w:pStyle w:val="50"/>
        <w:shd w:val="clear" w:color="auto" w:fill="auto"/>
      </w:pPr>
      <w:r>
        <w:t>уметь:</w:t>
      </w:r>
    </w:p>
    <w:p w:rsidR="00A80104" w:rsidRDefault="00505C47">
      <w:pPr>
        <w:pStyle w:val="30"/>
        <w:numPr>
          <w:ilvl w:val="0"/>
          <w:numId w:val="4"/>
        </w:numPr>
        <w:shd w:val="clear" w:color="auto" w:fill="auto"/>
        <w:tabs>
          <w:tab w:val="left" w:pos="778"/>
        </w:tabs>
        <w:ind w:left="420" w:firstLine="0"/>
        <w:jc w:val="both"/>
      </w:pPr>
      <w:r>
        <w:t>Читать технические чертежи</w:t>
      </w:r>
    </w:p>
    <w:p w:rsidR="00A80104" w:rsidRDefault="00505C47">
      <w:pPr>
        <w:pStyle w:val="30"/>
        <w:numPr>
          <w:ilvl w:val="0"/>
          <w:numId w:val="4"/>
        </w:numPr>
        <w:shd w:val="clear" w:color="auto" w:fill="auto"/>
        <w:tabs>
          <w:tab w:val="left" w:pos="778"/>
        </w:tabs>
        <w:spacing w:after="296"/>
        <w:ind w:left="780" w:hanging="360"/>
        <w:jc w:val="left"/>
      </w:pPr>
      <w:r>
        <w:t>Оформлять проектно-конструкторскую, технологическую и другую техническую документацию;</w:t>
      </w:r>
    </w:p>
    <w:p w:rsidR="00A80104" w:rsidRDefault="00505C47">
      <w:pPr>
        <w:pStyle w:val="30"/>
        <w:shd w:val="clear" w:color="auto" w:fill="auto"/>
        <w:spacing w:line="485" w:lineRule="exact"/>
        <w:ind w:firstLine="780"/>
        <w:jc w:val="left"/>
      </w:pPr>
      <w:r>
        <w:t xml:space="preserve">Содержание дисциплины должно быть ориентировано на подготовку студентов к овладению профессиональными компетенциями </w:t>
      </w:r>
      <w:r w:rsidRPr="000E745B">
        <w:rPr>
          <w:lang w:eastAsia="en-US" w:bidi="en-US"/>
        </w:rPr>
        <w:t>(</w:t>
      </w:r>
      <w:r>
        <w:rPr>
          <w:lang w:val="en-US" w:eastAsia="en-US" w:bidi="en-US"/>
        </w:rPr>
        <w:t>EDK</w:t>
      </w:r>
      <w:r w:rsidRPr="000E745B">
        <w:rPr>
          <w:lang w:eastAsia="en-US" w:bidi="en-US"/>
        </w:rPr>
        <w:t>):</w:t>
      </w:r>
    </w:p>
    <w:p w:rsidR="00A80104" w:rsidRDefault="00505C47">
      <w:pPr>
        <w:pStyle w:val="30"/>
        <w:shd w:val="clear" w:color="auto" w:fill="auto"/>
        <w:ind w:right="220" w:firstLine="0"/>
        <w:jc w:val="both"/>
      </w:pPr>
      <w:r>
        <w:rPr>
          <w:lang w:val="en-US" w:eastAsia="en-US" w:bidi="en-US"/>
        </w:rPr>
        <w:t>EEC</w:t>
      </w:r>
      <w:r w:rsidRPr="000E745B">
        <w:rPr>
          <w:lang w:eastAsia="en-US" w:bidi="en-US"/>
        </w:rPr>
        <w:t xml:space="preserve"> </w:t>
      </w:r>
      <w:r>
        <w:t>1. Определять техническое состояние систем и механизмов подъемнотранспортных, строительных, дорожных машин и оборудования с использованием современных средств диагностики.</w:t>
      </w:r>
    </w:p>
    <w:p w:rsidR="001B2297" w:rsidRPr="001B2297" w:rsidRDefault="001B2297" w:rsidP="001B22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B2297">
        <w:rPr>
          <w:rFonts w:ascii="Times New Roman" w:eastAsia="Times New Roman" w:hAnsi="Times New Roman" w:cs="Times New Roman"/>
          <w:color w:val="000000" w:themeColor="text1"/>
          <w:sz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1B2297" w:rsidRPr="001B2297" w:rsidRDefault="001B2297" w:rsidP="001B22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B2297">
        <w:rPr>
          <w:rFonts w:ascii="Times New Roman" w:eastAsia="Times New Roman" w:hAnsi="Times New Roman" w:cs="Times New Roman"/>
          <w:color w:val="000000" w:themeColor="text1"/>
          <w:sz w:val="28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1B2297" w:rsidRPr="001B2297" w:rsidRDefault="001B2297" w:rsidP="001B2297">
      <w:pPr>
        <w:pStyle w:val="30"/>
        <w:shd w:val="clear" w:color="auto" w:fill="auto"/>
        <w:spacing w:line="240" w:lineRule="auto"/>
        <w:ind w:firstLine="0"/>
        <w:jc w:val="left"/>
        <w:rPr>
          <w:color w:val="000000" w:themeColor="text1"/>
          <w:szCs w:val="24"/>
        </w:rPr>
      </w:pPr>
      <w:r w:rsidRPr="001B2297">
        <w:rPr>
          <w:color w:val="000000" w:themeColor="text1"/>
          <w:szCs w:val="24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</w:t>
      </w:r>
    </w:p>
    <w:p w:rsidR="00A80104" w:rsidRDefault="00505C47" w:rsidP="001B2297">
      <w:pPr>
        <w:pStyle w:val="30"/>
        <w:shd w:val="clear" w:color="auto" w:fill="auto"/>
        <w:ind w:left="200" w:firstLine="0"/>
        <w:jc w:val="left"/>
      </w:pPr>
      <w:r>
        <w:t>Формами промежуточной аттестации по учебной дисциплине является:</w:t>
      </w:r>
    </w:p>
    <w:p w:rsidR="00A80104" w:rsidRDefault="00505C47">
      <w:pPr>
        <w:pStyle w:val="30"/>
        <w:numPr>
          <w:ilvl w:val="0"/>
          <w:numId w:val="5"/>
        </w:numPr>
        <w:shd w:val="clear" w:color="auto" w:fill="auto"/>
        <w:tabs>
          <w:tab w:val="left" w:pos="881"/>
        </w:tabs>
        <w:ind w:left="580" w:firstLine="0"/>
        <w:jc w:val="both"/>
      </w:pPr>
      <w:r>
        <w:t>семестр - накопительная оценка по результатам текущего контроля</w:t>
      </w:r>
    </w:p>
    <w:p w:rsidR="00A80104" w:rsidRDefault="00505C47">
      <w:pPr>
        <w:pStyle w:val="30"/>
        <w:numPr>
          <w:ilvl w:val="0"/>
          <w:numId w:val="5"/>
        </w:numPr>
        <w:shd w:val="clear" w:color="auto" w:fill="auto"/>
        <w:tabs>
          <w:tab w:val="left" w:pos="858"/>
        </w:tabs>
        <w:ind w:firstLine="580"/>
        <w:jc w:val="left"/>
      </w:pPr>
      <w:r>
        <w:t xml:space="preserve">семестр -зачет по результатам текущего контроля за 3 и </w:t>
      </w:r>
      <w:r>
        <w:rPr>
          <w:rStyle w:val="3Calibri11pt"/>
        </w:rPr>
        <w:t xml:space="preserve">4 </w:t>
      </w:r>
      <w:r>
        <w:t>семестры Формами текущей аттестации являются:</w:t>
      </w:r>
    </w:p>
    <w:p w:rsidR="00A80104" w:rsidRDefault="00505C47">
      <w:pPr>
        <w:pStyle w:val="30"/>
        <w:numPr>
          <w:ilvl w:val="0"/>
          <w:numId w:val="6"/>
        </w:numPr>
        <w:shd w:val="clear" w:color="auto" w:fill="auto"/>
        <w:tabs>
          <w:tab w:val="left" w:pos="1477"/>
        </w:tabs>
        <w:ind w:left="1120" w:firstLine="0"/>
        <w:jc w:val="both"/>
      </w:pPr>
      <w:r>
        <w:lastRenderedPageBreak/>
        <w:t>ответы на вопросы для подготовки к тестированию</w:t>
      </w:r>
    </w:p>
    <w:p w:rsidR="00A80104" w:rsidRDefault="00505C47">
      <w:pPr>
        <w:pStyle w:val="30"/>
        <w:numPr>
          <w:ilvl w:val="0"/>
          <w:numId w:val="6"/>
        </w:numPr>
        <w:shd w:val="clear" w:color="auto" w:fill="auto"/>
        <w:tabs>
          <w:tab w:val="left" w:pos="1477"/>
        </w:tabs>
        <w:ind w:left="1120" w:firstLine="0"/>
        <w:jc w:val="both"/>
      </w:pPr>
      <w:r>
        <w:t>контрольная работа в виде графической работы</w:t>
      </w:r>
    </w:p>
    <w:p w:rsidR="00A80104" w:rsidRDefault="00505C47">
      <w:pPr>
        <w:pStyle w:val="30"/>
        <w:numPr>
          <w:ilvl w:val="0"/>
          <w:numId w:val="6"/>
        </w:numPr>
        <w:shd w:val="clear" w:color="auto" w:fill="auto"/>
        <w:tabs>
          <w:tab w:val="left" w:pos="1477"/>
        </w:tabs>
        <w:ind w:left="1120" w:firstLine="0"/>
        <w:jc w:val="both"/>
      </w:pPr>
      <w:r>
        <w:t>отчет по всем графическим работам</w:t>
      </w:r>
    </w:p>
    <w:p w:rsidR="00A80104" w:rsidRDefault="00505C47">
      <w:pPr>
        <w:pStyle w:val="30"/>
        <w:shd w:val="clear" w:color="auto" w:fill="auto"/>
        <w:spacing w:line="374" w:lineRule="exact"/>
        <w:ind w:firstLine="0"/>
        <w:jc w:val="both"/>
        <w:sectPr w:rsidR="00A80104">
          <w:pgSz w:w="11900" w:h="16840"/>
          <w:pgMar w:top="962" w:right="590" w:bottom="1127" w:left="1279" w:header="0" w:footer="3" w:gutter="0"/>
          <w:cols w:space="720"/>
          <w:noEndnote/>
          <w:docGrid w:linePitch="360"/>
        </w:sectPr>
      </w:pPr>
      <w:r>
        <w:t>Результаты освоения учебной дисциплины формируются с помощью бально - рейтинговой системы контроля успеваемости студентов и выражаются в виде пятибалльной отметки.</w:t>
      </w:r>
    </w:p>
    <w:p w:rsidR="00A80104" w:rsidRDefault="00505C47">
      <w:pPr>
        <w:pStyle w:val="33"/>
        <w:keepNext/>
        <w:keepLines/>
        <w:shd w:val="clear" w:color="auto" w:fill="auto"/>
        <w:spacing w:after="262"/>
        <w:ind w:left="400"/>
      </w:pPr>
      <w:bookmarkStart w:id="2" w:name="bookmark1"/>
      <w:r>
        <w:lastRenderedPageBreak/>
        <w:t>Результатами освоения учебной дисциплины является комплексная проверка следующих профессиональных и общих компетенций: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4862"/>
        <w:gridCol w:w="4920"/>
      </w:tblGrid>
      <w:tr w:rsidR="00A80104">
        <w:trPr>
          <w:trHeight w:hRule="exact" w:val="85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lastRenderedPageBreak/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Показатели оценки результата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Критерии оценки результата</w:t>
            </w:r>
          </w:p>
        </w:tc>
      </w:tr>
      <w:tr w:rsidR="00A80104">
        <w:trPr>
          <w:trHeight w:hRule="exact" w:val="368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97" w:rsidRPr="001B2297" w:rsidRDefault="001B2297" w:rsidP="001B2297">
            <w:pPr>
              <w:framePr w:w="14664" w:wrap="notBeside" w:vAnchor="text" w:hAnchor="text" w:xAlign="center" w:y="1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2297">
              <w:rPr>
                <w:rFonts w:ascii="Times New Roman" w:eastAsia="Times New Roman" w:hAnsi="Times New Roman" w:cs="Times New Roman"/>
                <w:color w:val="000000" w:themeColor="text1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1B2297" w:rsidRPr="001B2297" w:rsidRDefault="001B2297" w:rsidP="001B2297">
            <w:pPr>
              <w:framePr w:w="14664" w:wrap="notBeside" w:vAnchor="text" w:hAnchor="text" w:xAlign="center" w:y="1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2297">
              <w:rPr>
                <w:rFonts w:ascii="Times New Roman" w:eastAsia="Times New Roman" w:hAnsi="Times New Roman" w:cs="Times New Roman"/>
                <w:color w:val="000000" w:themeColor="text1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1B2297" w:rsidRPr="001B2297" w:rsidRDefault="001B2297" w:rsidP="001B2297">
            <w:pPr>
              <w:pStyle w:val="30"/>
              <w:framePr w:w="1466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1B2297">
              <w:rPr>
                <w:color w:val="000000" w:themeColor="text1"/>
                <w:sz w:val="24"/>
                <w:szCs w:val="24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  <w:p w:rsidR="00A80104" w:rsidRDefault="00A80104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after="780" w:line="278" w:lineRule="exact"/>
              <w:ind w:firstLine="0"/>
              <w:jc w:val="left"/>
            </w:pPr>
            <w:r>
              <w:rPr>
                <w:rStyle w:val="26"/>
              </w:rPr>
              <w:t>Демонстрирует знания правил выполнения строительных чертежей</w:t>
            </w:r>
          </w:p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780" w:line="274" w:lineRule="exact"/>
              <w:ind w:firstLine="0"/>
              <w:jc w:val="left"/>
            </w:pPr>
            <w:r>
              <w:rPr>
                <w:rStyle w:val="26"/>
              </w:rPr>
              <w:t>Показывает умения работать с технической документацией, выполнять геодезическую съемку и уметь представить ее в графическом варианте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after="780" w:line="274" w:lineRule="exact"/>
              <w:ind w:firstLine="0"/>
              <w:jc w:val="left"/>
            </w:pPr>
            <w:r>
              <w:rPr>
                <w:rStyle w:val="26"/>
              </w:rPr>
              <w:t>Понимание СНиПов, ГОСТов, ЕСКД и применение их на чертежах</w:t>
            </w:r>
          </w:p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780" w:line="278" w:lineRule="exact"/>
              <w:ind w:firstLine="0"/>
              <w:jc w:val="left"/>
            </w:pPr>
            <w:r>
              <w:rPr>
                <w:rStyle w:val="26"/>
              </w:rPr>
              <w:t>Понимание требований технической документации</w:t>
            </w:r>
          </w:p>
        </w:tc>
      </w:tr>
      <w:tr w:rsidR="00A80104">
        <w:trPr>
          <w:trHeight w:hRule="exact" w:val="158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6"/>
              </w:rPr>
              <w:t xml:space="preserve">ОК 2. </w:t>
            </w:r>
            <w:r w:rsidR="001B2297" w:rsidRPr="00F15AA2">
              <w:rPr>
                <w:color w:val="000000" w:themeColor="text1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  <w:r>
              <w:rPr>
                <w:rStyle w:val="26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Показывает собственную деятельность при выполнении самостоятельных и практических работ, оценивает их эффективность и качество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Умение организовывать работу коллектива, использование принципов делового общения в коллективе при проведении практических работ.</w:t>
            </w:r>
          </w:p>
        </w:tc>
      </w:tr>
      <w:tr w:rsidR="00A80104">
        <w:trPr>
          <w:trHeight w:hRule="exact" w:val="143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6"/>
              </w:rPr>
              <w:t xml:space="preserve">ОК 3. </w:t>
            </w:r>
            <w:r w:rsidR="001B2297" w:rsidRPr="00F15AA2">
              <w:rPr>
                <w:color w:val="000000" w:themeColor="text1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Обосновывает результаты своей работы на практических занятиях Защищает результаты своей деятельности при сдаче графических работ и тестировании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66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Формулирование и обоснование результатов своей работы на практических занятиях. Защита результатов своей деятельности при сдаче графических работ и тестировании</w:t>
            </w:r>
          </w:p>
        </w:tc>
      </w:tr>
    </w:tbl>
    <w:p w:rsidR="00A80104" w:rsidRDefault="00A80104">
      <w:pPr>
        <w:framePr w:w="14664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  <w:sectPr w:rsidR="00A80104">
          <w:pgSz w:w="16840" w:h="11900" w:orient="landscape"/>
          <w:pgMar w:top="1621" w:right="1074" w:bottom="1485" w:left="1102" w:header="0" w:footer="3" w:gutter="0"/>
          <w:cols w:space="720"/>
          <w:noEndnote/>
          <w:docGrid w:linePitch="360"/>
        </w:sectPr>
      </w:pPr>
    </w:p>
    <w:p w:rsidR="00A80104" w:rsidRDefault="000E745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472055" cy="695960"/>
                <wp:effectExtent l="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97" w:rsidRPr="00F15AA2" w:rsidRDefault="001B2297" w:rsidP="001B229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15A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ОК 09. Использовать информационные технологии в профессиональной деятельности;</w:t>
                            </w:r>
                          </w:p>
                          <w:p w:rsidR="001B2297" w:rsidRPr="00F15AA2" w:rsidRDefault="001B2297" w:rsidP="001B229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15A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ОК 10. Пользоваться профессиональной документацией на государственном и иностранном языках;</w:t>
                            </w:r>
                          </w:p>
                          <w:p w:rsidR="00505C47" w:rsidRDefault="00505C47">
                            <w:pPr>
                              <w:pStyle w:val="25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.1pt;width:194.65pt;height:54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dPrQ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" filled="f" stroked="f">
                <v:textbox style="mso-fit-shape-to-text:t" inset="0,0,0,0">
                  <w:txbxContent>
                    <w:p w:rsidR="001B2297" w:rsidRPr="00F15AA2" w:rsidRDefault="001B2297" w:rsidP="001B2297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15AA2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ОК 09. Использовать информационные технологии в профессиональной деятельности;</w:t>
                      </w:r>
                    </w:p>
                    <w:p w:rsidR="001B2297" w:rsidRPr="00F15AA2" w:rsidRDefault="001B2297" w:rsidP="001B2297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15AA2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ОК 10. Пользоваться профессиональной документацией на государственном и иностранном языках;</w:t>
                      </w:r>
                    </w:p>
                    <w:p w:rsidR="00505C47" w:rsidRDefault="00505C47">
                      <w:pPr>
                        <w:pStyle w:val="25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1270</wp:posOffset>
                </wp:positionV>
                <wp:extent cx="2886710" cy="1565910"/>
                <wp:effectExtent l="0" t="127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47" w:rsidRDefault="00505C47">
                            <w:pPr>
                              <w:pStyle w:val="25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Выбирает источники информации, обеспечивающие наиболее быстрое, полное и эффективное выполнение профессиональных задач. Проводит поиск информации различными способами. Оценивает полезность найденной информации для решения учебных задач. Использует информацию для выполнения учебных задач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2.65pt;margin-top:.1pt;width:227.3pt;height:123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xorgIAALE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" filled="f" stroked="f">
                <v:textbox style="mso-fit-shape-to-text:t" inset="0,0,0,0">
                  <w:txbxContent>
                    <w:p w:rsidR="00505C47" w:rsidRDefault="00505C47">
                      <w:pPr>
                        <w:pStyle w:val="25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Выбирает источники информации, обеспечивающие наиболее быстрое, полное и эффективное выполнение профессиональных задач. Проводит поиск информации различными способами. Оценивает полезность найденной информации для решения учебных задач. Использует информацию для выполнения учебных задач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6165850</wp:posOffset>
                </wp:positionH>
                <wp:positionV relativeFrom="paragraph">
                  <wp:posOffset>1270</wp:posOffset>
                </wp:positionV>
                <wp:extent cx="2980690" cy="1565910"/>
                <wp:effectExtent l="0" t="1270" r="254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47" w:rsidRDefault="00505C47">
                            <w:pPr>
                              <w:pStyle w:val="25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Грамотный поиск и выбор источников информации различными доступными способами: интернет, учебники, методические пособия для подг отовки самостоятельных работ, подготовки к зачету и экзамену</w:t>
                            </w:r>
                          </w:p>
                          <w:p w:rsidR="00505C47" w:rsidRDefault="00505C47">
                            <w:pPr>
                              <w:pStyle w:val="25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Оценка полезности информации для решения учебных задач. Отбор информации для выполнения конкретных учебных задач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85.5pt;margin-top:.1pt;width:234.7pt;height:123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HssQ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" filled="f" stroked="f">
                <v:textbox style="mso-fit-shape-to-text:t" inset="0,0,0,0">
                  <w:txbxContent>
                    <w:p w:rsidR="00505C47" w:rsidRDefault="00505C47">
                      <w:pPr>
                        <w:pStyle w:val="25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Грамотный поиск и выбор источников информации различными доступными способами: интернет, учебники, методические пособия для </w:t>
                      </w:r>
                      <w:proofErr w:type="spellStart"/>
                      <w:r>
                        <w:rPr>
                          <w:rStyle w:val="2Exact"/>
                        </w:rPr>
                        <w:t>подг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</w:rPr>
                        <w:t>отовки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самостоятельных работ, подготовки к зачету и экзамену</w:t>
                      </w:r>
                    </w:p>
                    <w:p w:rsidR="00505C47" w:rsidRDefault="00505C47">
                      <w:pPr>
                        <w:pStyle w:val="25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Оценка полезности информации для решения учебных задач. Отбор информации для выполнения конкретных учебных задач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104" w:rsidRDefault="00A80104">
      <w:pPr>
        <w:spacing w:line="360" w:lineRule="exact"/>
      </w:pPr>
    </w:p>
    <w:p w:rsidR="00A80104" w:rsidRDefault="00A80104">
      <w:pPr>
        <w:spacing w:line="360" w:lineRule="exact"/>
      </w:pPr>
    </w:p>
    <w:p w:rsidR="00A80104" w:rsidRDefault="00A80104">
      <w:pPr>
        <w:spacing w:line="360" w:lineRule="exact"/>
      </w:pPr>
    </w:p>
    <w:p w:rsidR="00A80104" w:rsidRDefault="00A80104">
      <w:pPr>
        <w:spacing w:line="360" w:lineRule="exact"/>
      </w:pPr>
    </w:p>
    <w:p w:rsidR="00A80104" w:rsidRDefault="00A80104">
      <w:pPr>
        <w:spacing w:line="678" w:lineRule="exact"/>
      </w:pPr>
    </w:p>
    <w:p w:rsidR="00A80104" w:rsidRDefault="00A80104">
      <w:pPr>
        <w:rPr>
          <w:sz w:val="2"/>
          <w:szCs w:val="2"/>
        </w:rPr>
        <w:sectPr w:rsidR="00A80104">
          <w:pgSz w:w="16840" w:h="11900" w:orient="landscape"/>
          <w:pgMar w:top="1725" w:right="1212" w:bottom="1725" w:left="1222" w:header="0" w:footer="3" w:gutter="0"/>
          <w:cols w:space="720"/>
          <w:noEndnote/>
          <w:docGrid w:linePitch="360"/>
        </w:sectPr>
      </w:pPr>
    </w:p>
    <w:p w:rsidR="00A80104" w:rsidRDefault="00505C47">
      <w:pPr>
        <w:pStyle w:val="28"/>
        <w:keepNext/>
        <w:keepLines/>
        <w:shd w:val="clear" w:color="auto" w:fill="auto"/>
        <w:spacing w:line="280" w:lineRule="exact"/>
        <w:ind w:right="200"/>
      </w:pPr>
      <w:bookmarkStart w:id="3" w:name="bookmark2"/>
      <w:r>
        <w:lastRenderedPageBreak/>
        <w:t>Текущая и промежуточная аттестации и оценивание элементов учебной дисциплины</w:t>
      </w:r>
      <w:bookmarkEnd w:id="3"/>
    </w:p>
    <w:tbl>
      <w:tblPr>
        <w:tblOverlap w:val="never"/>
        <w:tblW w:w="15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542"/>
        <w:gridCol w:w="1799"/>
        <w:gridCol w:w="5406"/>
        <w:gridCol w:w="1965"/>
        <w:gridCol w:w="2413"/>
      </w:tblGrid>
      <w:tr w:rsidR="00A80104" w:rsidTr="001B2297">
        <w:trPr>
          <w:trHeight w:hRule="exact" w:val="128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Результаты обучения (объекты оценивания)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Pr="001B2297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06" w:lineRule="exact"/>
              <w:ind w:right="160" w:firstLine="0"/>
              <w:jc w:val="right"/>
              <w:rPr>
                <w:sz w:val="14"/>
              </w:rPr>
            </w:pPr>
            <w:r w:rsidRPr="001B2297">
              <w:rPr>
                <w:rStyle w:val="2FranklinGothicBook85pt"/>
                <w:rFonts w:ascii="Times New Roman" w:hAnsi="Times New Roman" w:cs="Times New Roman"/>
                <w:sz w:val="14"/>
              </w:rPr>
              <w:t>Вид</w:t>
            </w:r>
          </w:p>
          <w:p w:rsidR="00A80104" w:rsidRPr="001B2297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06" w:lineRule="exact"/>
              <w:ind w:right="160" w:firstLine="0"/>
              <w:jc w:val="right"/>
              <w:rPr>
                <w:sz w:val="14"/>
              </w:rPr>
            </w:pPr>
            <w:r w:rsidRPr="001B2297">
              <w:rPr>
                <w:rStyle w:val="26"/>
                <w:sz w:val="14"/>
              </w:rPr>
              <w:t>кон</w:t>
            </w:r>
          </w:p>
          <w:p w:rsidR="00A80104" w:rsidRPr="001B2297" w:rsidRDefault="00505C47" w:rsidP="001B229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06" w:lineRule="exact"/>
              <w:ind w:right="160" w:firstLine="0"/>
              <w:jc w:val="right"/>
              <w:rPr>
                <w:sz w:val="14"/>
              </w:rPr>
            </w:pPr>
            <w:r w:rsidRPr="001B2297">
              <w:rPr>
                <w:rStyle w:val="26"/>
                <w:sz w:val="14"/>
              </w:rPr>
              <w:t>тро</w:t>
            </w:r>
            <w:r w:rsidR="001B2297" w:rsidRPr="001B2297">
              <w:rPr>
                <w:rStyle w:val="26"/>
                <w:sz w:val="14"/>
              </w:rPr>
              <w:t>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Названия</w:t>
            </w:r>
          </w:p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тем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Приобретаемые знания и умения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Место/время</w:t>
            </w:r>
          </w:p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оценивания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Форма контроля и оценивания</w:t>
            </w:r>
          </w:p>
        </w:tc>
      </w:tr>
      <w:tr w:rsidR="00A80104" w:rsidTr="001B2297">
        <w:trPr>
          <w:trHeight w:hRule="exact" w:val="201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Знание ГОСТов на линии, шрифт, форматы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170" w:lineRule="exact"/>
              <w:ind w:right="160" w:firstLine="0"/>
              <w:jc w:val="righ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Тема 1.1. Основные сведения по оформлению чертежей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after="180" w:line="250" w:lineRule="exact"/>
              <w:ind w:firstLine="0"/>
              <w:jc w:val="left"/>
            </w:pPr>
            <w:r>
              <w:rPr>
                <w:rStyle w:val="26"/>
              </w:rPr>
              <w:t>Правила оформления чертежей - ГОСТы на форматы, масштабы, линии чертежа, шрифт.</w:t>
            </w:r>
          </w:p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6"/>
              </w:rPr>
              <w:t>Уметь выполнять линии, шрифт под сетку.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На занятии, самостоятельн ое изучение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работы:</w:t>
            </w:r>
          </w:p>
        </w:tc>
      </w:tr>
      <w:tr w:rsidR="00A80104" w:rsidTr="001B2297">
        <w:trPr>
          <w:trHeight w:hRule="exact" w:val="29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Знание правил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Тема 1.2.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Деление окружности на равные части, сопряжения,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На занятии,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Тестирование</w:t>
            </w:r>
          </w:p>
        </w:tc>
      </w:tr>
      <w:tr w:rsidR="00A80104" w:rsidTr="001B2297">
        <w:trPr>
          <w:trHeight w:hRule="exact" w:val="259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построения сопряжений,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80" w:lineRule="exact"/>
              <w:ind w:right="160" w:firstLine="0"/>
              <w:jc w:val="right"/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1B229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Ге</w:t>
            </w:r>
            <w:r w:rsidR="00505C47">
              <w:rPr>
                <w:rStyle w:val="26"/>
              </w:rPr>
              <w:t>ометричес</w:t>
            </w:r>
          </w:p>
        </w:tc>
        <w:tc>
          <w:tcPr>
            <w:tcW w:w="5406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правила нанесения размеров.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самостоятельн</w:t>
            </w:r>
            <w:r w:rsidR="001B2297">
              <w:rPr>
                <w:rStyle w:val="26"/>
              </w:rPr>
              <w:t>ое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Оценка за выполнение</w:t>
            </w:r>
          </w:p>
        </w:tc>
      </w:tr>
      <w:tr w:rsidR="00A80104" w:rsidTr="001B2297">
        <w:trPr>
          <w:trHeight w:hRule="exact" w:val="1752"/>
          <w:jc w:val="center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9"/>
              </w:rPr>
              <w:t>деление окружности, нанесения размеров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кие</w:t>
            </w:r>
          </w:p>
          <w:p w:rsidR="00A80104" w:rsidRDefault="001B229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построения и правила вычерчиван</w:t>
            </w:r>
            <w:r w:rsidR="00505C47">
              <w:rPr>
                <w:rStyle w:val="26"/>
              </w:rPr>
              <w:t>ия контуров технических деталей</w:t>
            </w: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Уметь строить сопряжения, делить окружность на равные части, наносить размеры на чертежах.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97" w:rsidRDefault="001B2297" w:rsidP="001B229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  <w:p w:rsidR="00A80104" w:rsidRDefault="00505C47" w:rsidP="001B229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 xml:space="preserve"> изучение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50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графической работы</w:t>
            </w:r>
          </w:p>
        </w:tc>
      </w:tr>
    </w:tbl>
    <w:p w:rsidR="00A80104" w:rsidRDefault="00A80104">
      <w:pPr>
        <w:framePr w:w="15024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  <w:sectPr w:rsidR="00A80104">
          <w:pgSz w:w="16840" w:h="11900" w:orient="landscape"/>
          <w:pgMar w:top="1694" w:right="684" w:bottom="1694" w:left="11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533"/>
        <w:gridCol w:w="1440"/>
        <w:gridCol w:w="5770"/>
        <w:gridCol w:w="1627"/>
        <w:gridCol w:w="2554"/>
      </w:tblGrid>
      <w:tr w:rsidR="00A80104">
        <w:trPr>
          <w:trHeight w:hRule="exact" w:val="342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3pt"/>
              </w:rPr>
              <w:lastRenderedPageBreak/>
              <w:t>Знание метода проецирования на три плоскости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3pt"/>
              </w:rPr>
              <w:t>проекций, аксонометри ческих проекций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4938" w:wrap="notBeside" w:vAnchor="text" w:hAnchor="text" w:xAlign="center" w:y="1"/>
              <w:shd w:val="clear" w:color="auto" w:fill="auto"/>
              <w:spacing w:before="120" w:line="280" w:lineRule="exact"/>
              <w:ind w:left="24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Тема 2.1 Методы и приемы проекционн ого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черчения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after="600" w:line="250" w:lineRule="exact"/>
              <w:ind w:firstLine="0"/>
              <w:jc w:val="left"/>
            </w:pPr>
            <w:r>
              <w:rPr>
                <w:rStyle w:val="26"/>
              </w:rPr>
              <w:t>Методы проецирования. Проецирование на три плоскости проекций. Проецирование точки, отрезка прямой, плоскости, геометрических тел. Комплексный чертеж модели. Аксонометрические проекции.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600" w:line="254" w:lineRule="exact"/>
              <w:ind w:firstLine="0"/>
              <w:jc w:val="left"/>
            </w:pPr>
            <w:r>
              <w:rPr>
                <w:rStyle w:val="26"/>
              </w:rPr>
              <w:t>Уметь строить третью проекцию по двум заданным, аксонометрическую проекцию.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На занятии,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самостоятельн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ое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изучение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работы:</w:t>
            </w:r>
          </w:p>
        </w:tc>
      </w:tr>
      <w:tr w:rsidR="00A80104">
        <w:trPr>
          <w:trHeight w:hRule="exact" w:val="269"/>
          <w:jc w:val="center"/>
        </w:trPr>
        <w:tc>
          <w:tcPr>
            <w:tcW w:w="30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Знание правил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Тема 2.2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Правила построения точек сечения на трех плоскостях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На занятии,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Тестирование</w:t>
            </w:r>
          </w:p>
        </w:tc>
      </w:tr>
      <w:tr w:rsidR="00A80104">
        <w:trPr>
          <w:trHeight w:hRule="exact" w:val="259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framePr w:w="14938" w:wrap="notBeside" w:vAnchor="text" w:hAnchor="text" w:xAlign="center" w:y="1"/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Сечение</w:t>
            </w:r>
          </w:p>
        </w:tc>
        <w:tc>
          <w:tcPr>
            <w:tcW w:w="577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проекций и в аксонометрии.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самостоятельн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Оценка за выполнение</w:t>
            </w:r>
          </w:p>
        </w:tc>
      </w:tr>
      <w:tr w:rsidR="00A80104">
        <w:trPr>
          <w:trHeight w:hRule="exact" w:val="1915"/>
          <w:jc w:val="center"/>
        </w:trPr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3pt"/>
              </w:rPr>
              <w:t>построения точек сечения в трех плоскостях проекций и в аксонометрической проекции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геометричес ких тел плоскостью</w:t>
            </w:r>
          </w:p>
        </w:tc>
        <w:tc>
          <w:tcPr>
            <w:tcW w:w="5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Уметь строить сечения геометрических тел на трех плоскостях проекций и в аксонометрической проекции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ое</w:t>
            </w:r>
          </w:p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изучение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графической работы:</w:t>
            </w:r>
          </w:p>
        </w:tc>
      </w:tr>
    </w:tbl>
    <w:p w:rsidR="00A80104" w:rsidRDefault="00A80104">
      <w:pPr>
        <w:framePr w:w="14938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562"/>
        <w:gridCol w:w="1416"/>
        <w:gridCol w:w="5784"/>
        <w:gridCol w:w="1632"/>
        <w:gridCol w:w="2558"/>
      </w:tblGrid>
      <w:tr w:rsidR="00A80104" w:rsidTr="001B2297">
        <w:trPr>
          <w:trHeight w:hRule="exact" w:val="9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Тема 3.1.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Назначение технического рисунка. Технические рисунки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На занятии.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Оценка упражнений и</w:t>
            </w:r>
          </w:p>
        </w:tc>
      </w:tr>
      <w:tr w:rsidR="00A80104">
        <w:trPr>
          <w:trHeight w:hRule="exact" w:val="278"/>
          <w:jc w:val="center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9"/>
              </w:rPr>
              <w:t>Умение строить от руки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Техническое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плоских фигур, геометрических тел. Технический рисунок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графической работы</w:t>
            </w:r>
          </w:p>
        </w:tc>
      </w:tr>
      <w:tr w:rsidR="00A80104">
        <w:trPr>
          <w:trHeight w:hRule="exact" w:val="230"/>
          <w:jc w:val="center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9"/>
              </w:rPr>
              <w:t>оси проекций, плоские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right="180" w:firstLine="0"/>
              <w:jc w:val="righ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рисование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модели, детали.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528"/>
          <w:jc w:val="center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9"/>
              </w:rPr>
              <w:t>фигуры, модели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right="180" w:firstLine="0"/>
              <w:jc w:val="righ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509"/>
          <w:jc w:val="center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104" w:rsidRDefault="00A80104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Уметь строить от руки оси проекций, плоские фигуры,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586"/>
          <w:jc w:val="center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модели, детали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 w:rsidTr="001B2297">
        <w:trPr>
          <w:trHeight w:hRule="exact" w:val="1322"/>
          <w:jc w:val="center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0104" w:rsidRDefault="00A80104">
      <w:pPr>
        <w:framePr w:w="14952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571"/>
        <w:gridCol w:w="1517"/>
        <w:gridCol w:w="5659"/>
        <w:gridCol w:w="1642"/>
        <w:gridCol w:w="2549"/>
      </w:tblGrid>
      <w:tr w:rsidR="00A80104">
        <w:trPr>
          <w:trHeight w:hRule="exact" w:val="123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Знания правил выполнения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>
            <w:pPr>
              <w:framePr w:w="14933" w:wrap="notBeside" w:vAnchor="text" w:hAnchor="text" w:xAlign="center" w:y="1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Тема 4.1.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Знания:</w:t>
            </w:r>
            <w:r>
              <w:rPr>
                <w:rStyle w:val="26"/>
              </w:rPr>
              <w:t xml:space="preserve"> Назначение машиностроительных чертежей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На занятии,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Тестирование</w:t>
            </w:r>
          </w:p>
        </w:tc>
      </w:tr>
      <w:tr w:rsidR="00A80104">
        <w:trPr>
          <w:trHeight w:hRule="exact" w:val="250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разрезов .сечений, резьб и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jc w:val="left"/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Основные</w:t>
            </w:r>
          </w:p>
        </w:tc>
        <w:tc>
          <w:tcPr>
            <w:tcW w:w="5659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Основные характеристики и состав машиностроительных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самостоятельн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Оценка за выполнение</w:t>
            </w:r>
          </w:p>
        </w:tc>
      </w:tr>
      <w:tr w:rsidR="00A80104">
        <w:trPr>
          <w:trHeight w:hRule="exact" w:val="2789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after="540" w:line="240" w:lineRule="exact"/>
              <w:ind w:firstLine="0"/>
              <w:jc w:val="left"/>
            </w:pPr>
            <w:r>
              <w:rPr>
                <w:rStyle w:val="29"/>
              </w:rPr>
              <w:t>резьбовых соединений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540" w:line="250" w:lineRule="exact"/>
              <w:ind w:firstLine="0"/>
              <w:jc w:val="left"/>
            </w:pPr>
            <w:r>
              <w:rPr>
                <w:rStyle w:val="26"/>
              </w:rPr>
              <w:t>Умения строить разрезы, сечения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pStyle w:val="25"/>
              <w:framePr w:w="14933" w:wrap="notBeside" w:vAnchor="text" w:hAnchor="text" w:xAlign="center" w:y="1"/>
              <w:shd w:val="clear" w:color="auto" w:fill="auto"/>
              <w:spacing w:before="420" w:line="240" w:lineRule="exact"/>
              <w:ind w:left="240" w:firstLine="0"/>
              <w:jc w:val="left"/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правила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выполнения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машинострои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тельных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чертежей</w:t>
            </w:r>
          </w:p>
        </w:tc>
        <w:tc>
          <w:tcPr>
            <w:tcW w:w="5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after="420" w:line="254" w:lineRule="exact"/>
              <w:ind w:firstLine="0"/>
              <w:jc w:val="left"/>
            </w:pPr>
            <w:r>
              <w:rPr>
                <w:rStyle w:val="26"/>
              </w:rPr>
              <w:t>чертежей. Изображения-виды, разрезы, сечения Резьбы, резьбовые соединения</w:t>
            </w:r>
          </w:p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420" w:line="250" w:lineRule="exact"/>
              <w:ind w:firstLine="0"/>
              <w:jc w:val="left"/>
            </w:pPr>
            <w:r>
              <w:rPr>
                <w:rStyle w:val="26"/>
              </w:rPr>
              <w:t>Умения: читать чертежи моделей, строить разрезы, сечения4 выполнять чертежи деталей с резьбой, резьбовые соединения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ое изучение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графической работы: в</w:t>
            </w:r>
          </w:p>
        </w:tc>
      </w:tr>
    </w:tbl>
    <w:p w:rsidR="00A80104" w:rsidRDefault="00A80104">
      <w:pPr>
        <w:framePr w:w="14933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spacing w:line="11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47"/>
        <w:gridCol w:w="1445"/>
        <w:gridCol w:w="5770"/>
        <w:gridCol w:w="1642"/>
        <w:gridCol w:w="2558"/>
      </w:tblGrid>
      <w:tr w:rsidR="00A80104">
        <w:trPr>
          <w:trHeight w:hRule="exact" w:val="118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Знания правил оформления сборочных чертежей, эскизов, рабочих чертежей.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A80104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160" w:lineRule="exact"/>
              <w:ind w:left="24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Тем а 4.2.</w:t>
            </w:r>
          </w:p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Сборочные</w:t>
            </w:r>
          </w:p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чертежи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Содержание и оформление сборочных чертежей. Спецификация. Эскизы деталей и рабочие чертежи Разъемные и неразъемные соединения деталей. Деталирование сборочных чертежей.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На занятии,</w:t>
            </w:r>
          </w:p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самостоятельн</w:t>
            </w:r>
          </w:p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ое</w:t>
            </w:r>
          </w:p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изучение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</w:t>
            </w:r>
          </w:p>
        </w:tc>
      </w:tr>
      <w:tr w:rsidR="00A80104" w:rsidTr="001B2297">
        <w:trPr>
          <w:trHeight w:hRule="exact" w:val="657"/>
          <w:jc w:val="center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Умение читать сборочные чертежи, выполнять от руки эскизы деталей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40" w:lineRule="exact"/>
              <w:ind w:left="240" w:firstLine="0"/>
              <w:jc w:val="left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7" w:h="2761" w:hRule="exact" w:wrap="notBeside" w:vAnchor="text" w:hAnchor="text" w:xAlign="center" w:y="-2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 w:rsidP="001B2297">
            <w:pPr>
              <w:pStyle w:val="25"/>
              <w:framePr w:w="14947" w:h="2761" w:hRule="exact" w:wrap="notBeside" w:vAnchor="text" w:hAnchor="text" w:xAlign="center" w:y="-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Выполнять от руки эскиз машиностроительной детали, рабочие чертежи по сборочному чертежу.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7" w:h="2761" w:hRule="exact" w:wrap="notBeside" w:vAnchor="text" w:hAnchor="text" w:xAlign="center" w:y="-2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7" w:h="2761" w:hRule="exact" w:wrap="notBeside" w:vAnchor="text" w:hAnchor="text" w:xAlign="center" w:y="-2"/>
              <w:rPr>
                <w:sz w:val="10"/>
                <w:szCs w:val="10"/>
              </w:rPr>
            </w:pPr>
          </w:p>
        </w:tc>
      </w:tr>
    </w:tbl>
    <w:p w:rsidR="00A80104" w:rsidRDefault="00A80104" w:rsidP="001B2297">
      <w:pPr>
        <w:framePr w:w="14947" w:h="2761" w:hRule="exact" w:wrap="notBeside" w:vAnchor="text" w:hAnchor="text" w:xAlign="center" w:y="-2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tbl>
      <w:tblPr>
        <w:tblOverlap w:val="never"/>
        <w:tblW w:w="14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82"/>
        <w:gridCol w:w="1878"/>
        <w:gridCol w:w="5374"/>
        <w:gridCol w:w="1855"/>
        <w:gridCol w:w="2331"/>
      </w:tblGrid>
      <w:tr w:rsidR="00A80104" w:rsidTr="001B2297">
        <w:trPr>
          <w:trHeight w:hRule="exact" w:val="87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Знание правил выполнения схем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Тема 4.3. Чертежи и схемы по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left="200" w:firstLine="0"/>
              <w:jc w:val="left"/>
            </w:pPr>
            <w:r>
              <w:rPr>
                <w:rStyle w:val="26"/>
              </w:rPr>
              <w:t>Правила выполнения электрических, пневматических, кинематических схем и их чтение. Составление перечня элементов железнодорожного пути и сооружений.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На занятии, самостоятельное изучение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</w:t>
            </w:r>
          </w:p>
        </w:tc>
      </w:tr>
      <w:tr w:rsidR="00A80104" w:rsidTr="001B2297">
        <w:trPr>
          <w:trHeight w:hRule="exact" w:val="1675"/>
          <w:jc w:val="center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Уметь читать и выполнять схемы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13pt"/>
              </w:rPr>
              <w:t>Текущая аттестация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специально</w:t>
            </w:r>
            <w:r w:rsidR="001B2297">
              <w:rPr>
                <w:rStyle w:val="26"/>
              </w:rPr>
              <w:t>сти</w:t>
            </w:r>
          </w:p>
          <w:p w:rsidR="00A80104" w:rsidRDefault="00A80104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120" w:line="240" w:lineRule="exact"/>
              <w:ind w:firstLine="0"/>
              <w:jc w:val="left"/>
            </w:pPr>
          </w:p>
        </w:tc>
        <w:tc>
          <w:tcPr>
            <w:tcW w:w="5374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6"/>
              </w:rPr>
              <w:t>Уметь читать и выполнять схемы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</w:tr>
      <w:tr w:rsidR="00A80104" w:rsidTr="001B2297">
        <w:trPr>
          <w:trHeight w:hRule="exact" w:val="14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"/>
              </w:rPr>
              <w:t>Знание особенностей строительных чертеэюей, условных обозначений, генеральных планов.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0104" w:rsidRDefault="00A80104" w:rsidP="001B2297">
            <w:pPr>
              <w:framePr w:w="14942" w:wrap="notBeside" w:vAnchor="text" w:hAnchor="page" w:x="1111" w:y="-13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Тема 5.</w:t>
            </w:r>
            <w:r w:rsidR="001B2297">
              <w:rPr>
                <w:rStyle w:val="26"/>
              </w:rPr>
              <w:t>1. Общие сведения о строительны</w:t>
            </w:r>
            <w:r>
              <w:rPr>
                <w:rStyle w:val="26"/>
              </w:rPr>
              <w:t>х чертежах.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Общие сведения о строительных чертежах. Виды и особенности строительных чертежей. Условные обозначения в строительных чертежах. Генеральный план. Условные обозначения на генеральных планах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На занятии, самостоятельное изучение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работы:</w:t>
            </w:r>
          </w:p>
        </w:tc>
      </w:tr>
      <w:tr w:rsidR="00A80104" w:rsidTr="001B2297">
        <w:trPr>
          <w:trHeight w:hRule="exact" w:val="802"/>
          <w:jc w:val="center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Уметь читать и выполнять строительные чертежи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 w:rsidP="001B2297">
            <w:pPr>
              <w:pStyle w:val="25"/>
              <w:framePr w:w="14942" w:wrap="notBeside" w:vAnchor="text" w:hAnchor="page" w:x="1111" w:y="-1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Уметь читать и выполнять строительные чертежи, генеральные планы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 w:rsidP="001B2297">
            <w:pPr>
              <w:framePr w:w="14942" w:wrap="notBeside" w:vAnchor="text" w:hAnchor="page" w:x="1111" w:y="-13"/>
              <w:rPr>
                <w:sz w:val="10"/>
                <w:szCs w:val="10"/>
              </w:rPr>
            </w:pPr>
          </w:p>
        </w:tc>
      </w:tr>
    </w:tbl>
    <w:p w:rsidR="00A80104" w:rsidRDefault="00A80104" w:rsidP="001B2297">
      <w:pPr>
        <w:framePr w:w="14942" w:wrap="notBeside" w:vAnchor="text" w:hAnchor="page" w:x="1111" w:y="-13"/>
        <w:rPr>
          <w:sz w:val="2"/>
          <w:szCs w:val="2"/>
        </w:rPr>
      </w:pPr>
    </w:p>
    <w:p w:rsidR="00A80104" w:rsidRDefault="00A80104">
      <w:pPr>
        <w:spacing w:line="960" w:lineRule="exact"/>
      </w:pPr>
    </w:p>
    <w:tbl>
      <w:tblPr>
        <w:tblOverlap w:val="never"/>
        <w:tblW w:w="14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"/>
        <w:gridCol w:w="1661"/>
        <w:gridCol w:w="5606"/>
        <w:gridCol w:w="1991"/>
        <w:gridCol w:w="2224"/>
      </w:tblGrid>
      <w:tr w:rsidR="00A80104" w:rsidTr="001B2297">
        <w:trPr>
          <w:trHeight w:hRule="exact" w:val="142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9"/>
              </w:rPr>
              <w:t>Знание основных принципов работы программы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after="180" w:line="260" w:lineRule="exact"/>
              <w:ind w:firstLine="0"/>
              <w:jc w:val="center"/>
            </w:pPr>
            <w:r>
              <w:rPr>
                <w:rStyle w:val="213pt-1pt"/>
              </w:rPr>
              <w:t>текущая</w:t>
            </w:r>
          </w:p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180" w:line="260" w:lineRule="exact"/>
              <w:ind w:firstLine="0"/>
              <w:jc w:val="center"/>
            </w:pPr>
            <w:r>
              <w:rPr>
                <w:rStyle w:val="213pt"/>
              </w:rPr>
              <w:t>аттестация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Тема 6.1. Общие сведения 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Основные принципы работы программы автоматизированного проектирования (САПР). Плоские изображения в САПРе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 w:rsidP="001B229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На занятии, самостоятельное изучение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"/>
              </w:rPr>
              <w:t>Тестирование Оценка за выполнение графической работы:</w:t>
            </w:r>
          </w:p>
        </w:tc>
      </w:tr>
      <w:tr w:rsidR="00A80104" w:rsidTr="001B2297">
        <w:trPr>
          <w:trHeight w:hRule="exact" w:val="200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after="480" w:line="250" w:lineRule="exact"/>
              <w:ind w:firstLine="0"/>
              <w:jc w:val="left"/>
            </w:pPr>
            <w:r>
              <w:rPr>
                <w:rStyle w:val="29"/>
              </w:rPr>
              <w:t>автоматизированного проектирования (САПР)</w:t>
            </w:r>
          </w:p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480" w:line="254" w:lineRule="exact"/>
              <w:ind w:firstLine="0"/>
              <w:jc w:val="left"/>
            </w:pPr>
            <w:r>
              <w:rPr>
                <w:rStyle w:val="29"/>
              </w:rPr>
              <w:t>Уметь строить плоские фигуры, комплексные чертежи геометрических тел и моделей в САПРе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104" w:rsidRDefault="00A80104">
            <w:pPr>
              <w:framePr w:w="14976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системе</w:t>
            </w:r>
          </w:p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автоматизиров</w:t>
            </w:r>
          </w:p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анного</w:t>
            </w:r>
          </w:p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проектировани я (САПР)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97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Уметь строить плоские фигуры, комплексные чертежи геометрических тел и моделей в САПРе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0104" w:rsidRDefault="00A80104">
      <w:pPr>
        <w:framePr w:w="14976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1602"/>
      </w:tblGrid>
      <w:tr w:rsidR="00A80104">
        <w:trPr>
          <w:trHeight w:hRule="exact" w:val="302"/>
          <w:jc w:val="center"/>
        </w:trPr>
        <w:tc>
          <w:tcPr>
            <w:tcW w:w="1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78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Промежуточная аттестация</w:t>
            </w:r>
          </w:p>
        </w:tc>
      </w:tr>
      <w:tr w:rsidR="00A80104">
        <w:trPr>
          <w:trHeight w:hRule="exact" w:val="56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6"/>
              </w:rPr>
              <w:t>Результаты освоения учебной дисциплины</w:t>
            </w:r>
          </w:p>
        </w:tc>
        <w:tc>
          <w:tcPr>
            <w:tcW w:w="1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78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Контрольные вопросы, выносимые на зачет</w:t>
            </w:r>
          </w:p>
        </w:tc>
      </w:tr>
      <w:tr w:rsidR="00A80104">
        <w:trPr>
          <w:trHeight w:hRule="exact" w:val="965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784" w:wrap="notBeside" w:vAnchor="text" w:hAnchor="text" w:xAlign="center" w:y="1"/>
              <w:shd w:val="clear" w:color="auto" w:fill="auto"/>
              <w:spacing w:before="0" w:after="360" w:line="240" w:lineRule="exact"/>
              <w:ind w:left="340" w:firstLine="0"/>
              <w:jc w:val="left"/>
            </w:pPr>
            <w:r>
              <w:rPr>
                <w:rStyle w:val="26"/>
              </w:rPr>
              <w:t>умения: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3"/>
              </w:tabs>
              <w:spacing w:before="360" w:line="274" w:lineRule="exact"/>
              <w:ind w:left="340" w:firstLine="0"/>
              <w:jc w:val="left"/>
            </w:pPr>
            <w:r>
              <w:rPr>
                <w:rStyle w:val="26"/>
              </w:rPr>
              <w:t>читает технические чертежи;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3"/>
              </w:tabs>
              <w:spacing w:before="0" w:after="240" w:line="274" w:lineRule="exact"/>
              <w:ind w:left="340" w:firstLine="0"/>
              <w:jc w:val="left"/>
            </w:pPr>
            <w:r>
              <w:rPr>
                <w:rStyle w:val="26"/>
              </w:rPr>
              <w:t>оформляет проектноконструкторскую, технологическую и другую техническую документацию.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shd w:val="clear" w:color="auto" w:fill="auto"/>
              <w:spacing w:before="240" w:after="360" w:line="240" w:lineRule="exact"/>
              <w:ind w:left="340" w:firstLine="0"/>
              <w:jc w:val="left"/>
            </w:pPr>
            <w:r>
              <w:rPr>
                <w:rStyle w:val="26"/>
              </w:rPr>
              <w:t>знания: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8"/>
              </w:tabs>
              <w:spacing w:before="360" w:line="274" w:lineRule="exact"/>
              <w:ind w:left="340" w:firstLine="0"/>
              <w:jc w:val="left"/>
            </w:pPr>
            <w:r>
              <w:rPr>
                <w:rStyle w:val="26"/>
              </w:rPr>
              <w:t>основ проекционного черчения;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3"/>
              </w:tabs>
              <w:spacing w:before="0" w:line="274" w:lineRule="exact"/>
              <w:ind w:left="340" w:firstLine="0"/>
              <w:jc w:val="left"/>
            </w:pPr>
            <w:r>
              <w:rPr>
                <w:rStyle w:val="26"/>
              </w:rPr>
              <w:t>правил выполнения чертежей, схем и эскизов по профилю специальности;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before="0" w:line="274" w:lineRule="exact"/>
              <w:ind w:left="340" w:firstLine="0"/>
              <w:jc w:val="left"/>
            </w:pPr>
            <w:r>
              <w:rPr>
                <w:rStyle w:val="26"/>
              </w:rPr>
              <w:t>структуры и оформления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Расшифровать ЕСКД и СПДС 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Размеры форматов А4, АЗ, А2, А1.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Расположение основной надписи на форматах АЗ и А4.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0"/>
              </w:tabs>
              <w:spacing w:before="0"/>
              <w:ind w:firstLine="0"/>
            </w:pPr>
            <w:r>
              <w:rPr>
                <w:rStyle w:val="26"/>
              </w:rPr>
              <w:t>Типы линий на чертежах и их назначение.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Толщина сплошной тонкой линии.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Толщина волнистой линии и ее назначение.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Начертание штрихпунктирной линии.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1"/>
              </w:tabs>
              <w:spacing w:before="0"/>
              <w:ind w:firstLine="0"/>
            </w:pPr>
            <w:r>
              <w:rPr>
                <w:rStyle w:val="26"/>
              </w:rPr>
              <w:t>Толщина штриховой линии.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0"/>
            </w:pPr>
            <w:r>
              <w:rPr>
                <w:rStyle w:val="26"/>
              </w:rPr>
              <w:t>Масштабы уменьшения.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Масштабы увеличения.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/>
              <w:ind w:firstLine="0"/>
            </w:pPr>
            <w:r>
              <w:rPr>
                <w:rStyle w:val="26"/>
              </w:rPr>
              <w:t>Зависимость простановки размеров от масштаба.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/>
              <w:ind w:firstLine="0"/>
            </w:pPr>
            <w:r>
              <w:rPr>
                <w:rStyle w:val="26"/>
              </w:rPr>
              <w:t>Правило обозначения масштаба на чертежах.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Размеры шрифта, установленные ГОСТом 2.304-81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Что определяет размер шрифта.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Название линий, используемых для простановки размеров.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0"/>
            </w:pPr>
            <w:r>
              <w:rPr>
                <w:rStyle w:val="26"/>
              </w:rPr>
              <w:t>Расстояние размерной линии от контура изображения.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before="0"/>
              <w:ind w:firstLine="0"/>
            </w:pPr>
            <w:r>
              <w:rPr>
                <w:rStyle w:val="26"/>
              </w:rPr>
              <w:t>Длина и толщина стрелки.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/>
              <w:ind w:firstLine="0"/>
            </w:pPr>
            <w:r>
              <w:rPr>
                <w:rStyle w:val="26"/>
              </w:rPr>
              <w:t>Знаки и буквы, используемые для простановки размеров диаметра и радиуса.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/>
              <w:ind w:firstLine="0"/>
            </w:pPr>
            <w:r>
              <w:rPr>
                <w:rStyle w:val="26"/>
              </w:rPr>
              <w:t>Высота размерных чисел и их расположение.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0"/>
              </w:tabs>
              <w:spacing w:before="0"/>
              <w:ind w:firstLine="0"/>
            </w:pPr>
            <w:r>
              <w:rPr>
                <w:rStyle w:val="26"/>
              </w:rPr>
              <w:t>Деление окружности на 3,5,6 равных частей с помощью циркуля.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before="0"/>
              <w:ind w:firstLine="0"/>
            </w:pPr>
            <w:r>
              <w:rPr>
                <w:rStyle w:val="26"/>
              </w:rPr>
              <w:t>Обозначение на чертежах уклона и конусности.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before="0"/>
              <w:ind w:firstLine="0"/>
            </w:pPr>
            <w:r>
              <w:rPr>
                <w:rStyle w:val="26"/>
              </w:rPr>
              <w:t>Последовательность построения сопряжения.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before="0"/>
              <w:ind w:firstLine="0"/>
            </w:pPr>
            <w:r>
              <w:rPr>
                <w:rStyle w:val="26"/>
              </w:rPr>
              <w:t>Проецирование на три плоскости - назвать их и обозначить.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0"/>
              </w:tabs>
              <w:spacing w:before="0"/>
              <w:ind w:firstLine="0"/>
            </w:pPr>
            <w:r>
              <w:rPr>
                <w:rStyle w:val="26"/>
              </w:rPr>
              <w:t>Комплексный чертеж точки. Постоянная комплексного чертежа.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0"/>
              </w:tabs>
              <w:spacing w:before="0"/>
              <w:ind w:firstLine="0"/>
            </w:pPr>
            <w:r>
              <w:rPr>
                <w:rStyle w:val="26"/>
              </w:rPr>
              <w:t>Перечислить геометрические тела, являющиеся телами вращения.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before="0"/>
              <w:ind w:firstLine="0"/>
            </w:pPr>
            <w:r>
              <w:rPr>
                <w:rStyle w:val="26"/>
              </w:rPr>
              <w:t>Перечислить гранные тела.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0"/>
              </w:tabs>
              <w:spacing w:before="0"/>
              <w:ind w:firstLine="0"/>
            </w:pPr>
            <w:r>
              <w:rPr>
                <w:rStyle w:val="26"/>
              </w:rPr>
              <w:t>Построение третьей проекции геометрического тела по двум заданным.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/>
              <w:ind w:firstLine="0"/>
            </w:pPr>
            <w:r>
              <w:rPr>
                <w:rStyle w:val="26"/>
              </w:rPr>
              <w:t>Обозначение фронтальной, горизонтальной и профильной проекций точки А.</w:t>
            </w:r>
          </w:p>
          <w:p w:rsidR="00A80104" w:rsidRDefault="00505C47">
            <w:pPr>
              <w:pStyle w:val="25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before="0"/>
              <w:ind w:firstLine="0"/>
            </w:pPr>
            <w:r>
              <w:rPr>
                <w:rStyle w:val="26"/>
              </w:rPr>
              <w:t>Изометрическая проекция - расположение осей.</w:t>
            </w:r>
          </w:p>
        </w:tc>
      </w:tr>
    </w:tbl>
    <w:p w:rsidR="00A80104" w:rsidRDefault="00A80104">
      <w:pPr>
        <w:framePr w:w="14784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4"/>
        </w:tabs>
        <w:spacing w:before="0"/>
        <w:ind w:left="3280" w:firstLine="0"/>
      </w:pPr>
      <w:r>
        <w:lastRenderedPageBreak/>
        <w:t xml:space="preserve">Построение овала в плоскости </w:t>
      </w:r>
      <w:r>
        <w:rPr>
          <w:lang w:val="en-US" w:eastAsia="en-US" w:bidi="en-US"/>
        </w:rPr>
        <w:t>XOY</w:t>
      </w:r>
      <w:r w:rsidRPr="000E745B">
        <w:rPr>
          <w:lang w:eastAsia="en-US" w:bidi="en-US"/>
        </w:rPr>
        <w:t>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4"/>
        </w:tabs>
        <w:spacing w:before="0"/>
        <w:ind w:left="3280" w:firstLine="0"/>
      </w:pPr>
      <w:r>
        <w:t>Развертки геометрических тел.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Способ секущих плоскостей для построения сечения конуса и цилиндра.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Сечение многогранника проецирующей плоскостью.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Изометрическая проекция усеченного геометрического тела.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Перечислить шесть основных видов.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Схема расположения основных видов.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Обозначение вида, расположенного вне проекционной связи.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Дополнительные и местные виды.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8"/>
        </w:tabs>
        <w:spacing w:before="0"/>
        <w:ind w:left="3280" w:firstLine="0"/>
      </w:pPr>
      <w:r>
        <w:t>Дать определение разреза.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Перечислить простые разрезы.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Сложные разрезы - классификация, обозначения.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Сечения, виды сечений.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Отличие сечения от разреза.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Технический рисунок. Оформление технического рисунка.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Резьба. Профили резьбы.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Стандартные резьбы.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Изображение и обозначение резьб.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Эскиз, его назначение и оформление.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Рабочий чертеж, его отличие от эскиза.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Сборочный чертеж, его содержание.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Название таблицы сборочного чертежа.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Марки строительных чертежей.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Масштабы, применяемые в строительном черчении.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Особенности простановки размеров в строительных чертежах.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Последовательность вычерчивания плана этажа.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Изображения оконных и дверных проемов.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Координационные оси, их маркировка.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Высотные числовые отметки.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Обводка плана и разреза.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</w:tabs>
        <w:spacing w:before="0"/>
        <w:ind w:left="3280" w:firstLine="0"/>
      </w:pPr>
      <w:r>
        <w:t>Надписи на архитектурно - строительном чертеже.</w:t>
      </w:r>
    </w:p>
    <w:p w:rsidR="00A80104" w:rsidRDefault="00505C47">
      <w:pPr>
        <w:pStyle w:val="2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63"/>
          <w:tab w:val="left" w:pos="7706"/>
          <w:tab w:val="left" w:leader="underscore" w:pos="11258"/>
        </w:tabs>
        <w:spacing w:before="0"/>
        <w:ind w:left="3280" w:firstLine="0"/>
      </w:pPr>
      <w:r>
        <w:t>Фасад здания.</w:t>
      </w:r>
      <w:r>
        <w:tab/>
      </w:r>
      <w:r>
        <w:tab/>
      </w:r>
    </w:p>
    <w:p w:rsidR="00A80104" w:rsidRDefault="00505C47">
      <w:pPr>
        <w:pStyle w:val="25"/>
        <w:numPr>
          <w:ilvl w:val="0"/>
          <w:numId w:val="9"/>
        </w:numPr>
        <w:shd w:val="clear" w:color="auto" w:fill="auto"/>
        <w:tabs>
          <w:tab w:val="left" w:pos="3798"/>
        </w:tabs>
        <w:spacing w:before="0" w:after="43" w:line="240" w:lineRule="exact"/>
        <w:ind w:left="3320" w:firstLine="0"/>
      </w:pPr>
      <w:r>
        <w:t>Обводка фасада.</w:t>
      </w:r>
    </w:p>
    <w:p w:rsidR="00A80104" w:rsidRDefault="00505C47">
      <w:pPr>
        <w:pStyle w:val="25"/>
        <w:numPr>
          <w:ilvl w:val="0"/>
          <w:numId w:val="9"/>
        </w:numPr>
        <w:shd w:val="clear" w:color="auto" w:fill="auto"/>
        <w:tabs>
          <w:tab w:val="left" w:pos="3798"/>
        </w:tabs>
        <w:spacing w:before="0" w:line="240" w:lineRule="exact"/>
        <w:ind w:left="3320" w:firstLine="0"/>
        <w:sectPr w:rsidR="00A80104">
          <w:pgSz w:w="16840" w:h="11900" w:orient="landscape"/>
          <w:pgMar w:top="389" w:right="912" w:bottom="764" w:left="952" w:header="0" w:footer="3" w:gutter="0"/>
          <w:cols w:space="720"/>
          <w:noEndnote/>
          <w:docGrid w:linePitch="360"/>
        </w:sectPr>
      </w:pPr>
      <w:r>
        <w:t>Отмывка акварельными красками.</w:t>
      </w:r>
    </w:p>
    <w:p w:rsidR="00A80104" w:rsidRDefault="00505C47">
      <w:pPr>
        <w:pStyle w:val="25"/>
        <w:shd w:val="clear" w:color="auto" w:fill="auto"/>
        <w:spacing w:before="0" w:after="124" w:line="422" w:lineRule="exact"/>
        <w:ind w:firstLine="740"/>
        <w:jc w:val="left"/>
      </w:pPr>
      <w:r>
        <w:lastRenderedPageBreak/>
        <w:t>ФОС предназначен для контроля оценки промежуточных результатов освоения учебной дисциплины «Инженерная графика».</w:t>
      </w:r>
    </w:p>
    <w:p w:rsidR="00A80104" w:rsidRDefault="00505C47">
      <w:pPr>
        <w:pStyle w:val="25"/>
        <w:shd w:val="clear" w:color="auto" w:fill="auto"/>
        <w:spacing w:before="0" w:line="418" w:lineRule="exact"/>
        <w:ind w:firstLine="740"/>
        <w:jc w:val="left"/>
      </w:pPr>
      <w:r>
        <w:t>В состав промежуточной аттестации входит:</w:t>
      </w:r>
    </w:p>
    <w:p w:rsidR="00A80104" w:rsidRDefault="00505C47">
      <w:pPr>
        <w:pStyle w:val="25"/>
        <w:numPr>
          <w:ilvl w:val="0"/>
          <w:numId w:val="10"/>
        </w:numPr>
        <w:shd w:val="clear" w:color="auto" w:fill="auto"/>
        <w:tabs>
          <w:tab w:val="left" w:pos="320"/>
        </w:tabs>
        <w:spacing w:before="0" w:line="418" w:lineRule="exact"/>
        <w:ind w:firstLine="0"/>
      </w:pPr>
      <w:r>
        <w:t>подготовка по вопросам, выносимым на зачет (общее количество - 63)</w:t>
      </w:r>
    </w:p>
    <w:p w:rsidR="00A80104" w:rsidRDefault="00505C47">
      <w:pPr>
        <w:pStyle w:val="25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1120" w:line="418" w:lineRule="exact"/>
        <w:ind w:firstLine="0"/>
      </w:pPr>
      <w:r>
        <w:t>выполненные графические работы в виде «Альбома чертежей»</w:t>
      </w:r>
    </w:p>
    <w:p w:rsidR="00A80104" w:rsidRDefault="00505C47">
      <w:pPr>
        <w:pStyle w:val="25"/>
        <w:shd w:val="clear" w:color="auto" w:fill="auto"/>
        <w:spacing w:before="0" w:line="518" w:lineRule="exact"/>
        <w:ind w:firstLine="0"/>
      </w:pPr>
      <w:r>
        <w:t>Условия выполнения задания:</w:t>
      </w:r>
    </w:p>
    <w:p w:rsidR="00A80104" w:rsidRDefault="00505C47">
      <w:pPr>
        <w:pStyle w:val="25"/>
        <w:numPr>
          <w:ilvl w:val="0"/>
          <w:numId w:val="11"/>
        </w:numPr>
        <w:shd w:val="clear" w:color="auto" w:fill="auto"/>
        <w:tabs>
          <w:tab w:val="left" w:pos="330"/>
        </w:tabs>
        <w:spacing w:before="0" w:line="518" w:lineRule="exact"/>
        <w:ind w:firstLine="0"/>
      </w:pPr>
      <w:r>
        <w:t>Место выполнения задания - в аудитории</w:t>
      </w:r>
    </w:p>
    <w:p w:rsidR="00A80104" w:rsidRDefault="00505C47">
      <w:pPr>
        <w:pStyle w:val="25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518" w:lineRule="exact"/>
        <w:ind w:firstLine="0"/>
      </w:pPr>
      <w:r>
        <w:t>Максимальное время выполнения задания: 50 минут.</w:t>
      </w:r>
    </w:p>
    <w:p w:rsidR="00A80104" w:rsidRDefault="00505C47">
      <w:pPr>
        <w:pStyle w:val="25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518" w:lineRule="exact"/>
        <w:ind w:firstLine="0"/>
        <w:sectPr w:rsidR="00A80104">
          <w:headerReference w:type="even" r:id="rId7"/>
          <w:headerReference w:type="default" r:id="rId8"/>
          <w:headerReference w:type="first" r:id="rId9"/>
          <w:pgSz w:w="11900" w:h="16840"/>
          <w:pgMar w:top="1864" w:right="768" w:bottom="1864" w:left="1283" w:header="0" w:footer="3" w:gutter="0"/>
          <w:cols w:space="720"/>
          <w:noEndnote/>
          <w:titlePg/>
          <w:docGrid w:linePitch="360"/>
        </w:sectPr>
      </w:pPr>
      <w:r>
        <w:t>Студент при выполнении задания пользуется рабочей тетрадью и карточками-заданиями.</w:t>
      </w:r>
    </w:p>
    <w:p w:rsidR="00A80104" w:rsidRDefault="00505C47">
      <w:pPr>
        <w:pStyle w:val="25"/>
        <w:shd w:val="clear" w:color="auto" w:fill="auto"/>
        <w:spacing w:before="0" w:line="413" w:lineRule="exact"/>
        <w:ind w:left="220" w:firstLine="160"/>
        <w:jc w:val="left"/>
      </w:pPr>
      <w:r>
        <w:lastRenderedPageBreak/>
        <w:t>Формами текущей аттестации являются:</w:t>
      </w:r>
    </w:p>
    <w:p w:rsidR="00A80104" w:rsidRDefault="00505C47">
      <w:pPr>
        <w:pStyle w:val="25"/>
        <w:numPr>
          <w:ilvl w:val="0"/>
          <w:numId w:val="12"/>
        </w:numPr>
        <w:shd w:val="clear" w:color="auto" w:fill="auto"/>
        <w:tabs>
          <w:tab w:val="left" w:pos="1653"/>
        </w:tabs>
        <w:spacing w:before="0" w:line="413" w:lineRule="exact"/>
        <w:ind w:left="1300" w:firstLine="0"/>
      </w:pPr>
      <w:r>
        <w:t>контрольная работа в виде тестирования (Приложение 1)</w:t>
      </w:r>
    </w:p>
    <w:p w:rsidR="00A80104" w:rsidRDefault="00505C47">
      <w:pPr>
        <w:pStyle w:val="25"/>
        <w:numPr>
          <w:ilvl w:val="0"/>
          <w:numId w:val="12"/>
        </w:numPr>
        <w:shd w:val="clear" w:color="auto" w:fill="auto"/>
        <w:tabs>
          <w:tab w:val="left" w:pos="1653"/>
        </w:tabs>
        <w:spacing w:before="0" w:line="413" w:lineRule="exact"/>
        <w:ind w:left="1300" w:firstLine="0"/>
      </w:pPr>
      <w:r>
        <w:t>контрольная работа в виде графической работы (Приложение 2)</w:t>
      </w:r>
    </w:p>
    <w:p w:rsidR="00A80104" w:rsidRDefault="00505C47">
      <w:pPr>
        <w:pStyle w:val="25"/>
        <w:shd w:val="clear" w:color="auto" w:fill="auto"/>
        <w:spacing w:before="0" w:after="180" w:line="322" w:lineRule="exact"/>
        <w:ind w:left="220" w:firstLine="160"/>
        <w:jc w:val="left"/>
      </w:pPr>
      <w:r>
        <w:t>Текущая а</w:t>
      </w:r>
      <w:r w:rsidR="001B2297">
        <w:t>ттестация проводится по балльно-</w:t>
      </w:r>
      <w:r>
        <w:t xml:space="preserve"> рейтинговой системе контроля успеваемости студентов. Подробная информация по формам текущей аттестации пункты 2 и 5 дана в спецификации тестов.</w:t>
      </w:r>
    </w:p>
    <w:p w:rsidR="00A80104" w:rsidRDefault="00505C47">
      <w:pPr>
        <w:pStyle w:val="25"/>
        <w:shd w:val="clear" w:color="auto" w:fill="auto"/>
        <w:spacing w:before="0" w:after="720" w:line="322" w:lineRule="exact"/>
        <w:ind w:left="220" w:firstLine="160"/>
      </w:pPr>
      <w:r>
        <w:t>Подготовка к промежуточной аттестации предполагает комплексный зачет по всем формам текущей аттестации. Студенту выдается «Аттестационный лист студента по дисциплине «Инженерная графика» (Приложение 3), в котором указаны все аттестационные блоки, которые подвергаются контролю. В таблице предусмотрено внесение зачетных оценок по каждой зачетной единице для самоконтроля обучающегося.</w:t>
      </w:r>
    </w:p>
    <w:p w:rsidR="00A80104" w:rsidRDefault="00505C47">
      <w:pPr>
        <w:pStyle w:val="25"/>
        <w:shd w:val="clear" w:color="auto" w:fill="auto"/>
        <w:spacing w:before="0" w:line="322" w:lineRule="exact"/>
        <w:ind w:firstLine="220"/>
        <w:sectPr w:rsidR="00A80104">
          <w:pgSz w:w="11900" w:h="16840"/>
          <w:pgMar w:top="1793" w:right="670" w:bottom="1793" w:left="1092" w:header="0" w:footer="3" w:gutter="0"/>
          <w:cols w:space="720"/>
          <w:noEndnote/>
          <w:docGrid w:linePitch="360"/>
        </w:sectPr>
      </w:pPr>
      <w:r>
        <w:t>Самостоятельная работа студента состоит в подготовке к комплексной оценке по всем формам текущей аттестации. Все графические работы по дисциплине «Инженерная графика» даны в виде методических карт, пособий и указаний.</w:t>
      </w:r>
    </w:p>
    <w:p w:rsidR="00A80104" w:rsidRDefault="001B2297">
      <w:pPr>
        <w:pStyle w:val="33"/>
        <w:keepNext/>
        <w:keepLines/>
        <w:shd w:val="clear" w:color="auto" w:fill="auto"/>
        <w:spacing w:after="280" w:line="280" w:lineRule="exact"/>
        <w:ind w:right="60"/>
        <w:jc w:val="center"/>
      </w:pPr>
      <w:bookmarkStart w:id="4" w:name="bookmark3"/>
      <w:r>
        <w:lastRenderedPageBreak/>
        <w:t xml:space="preserve"> </w:t>
      </w:r>
      <w:r w:rsidR="00505C47">
        <w:t>«Аттестационный лист студента по дисциплине «Инженерная графика»</w:t>
      </w:r>
      <w:bookmarkEnd w:id="4"/>
    </w:p>
    <w:p w:rsidR="00A80104" w:rsidRDefault="00505C47">
      <w:pPr>
        <w:pStyle w:val="25"/>
        <w:shd w:val="clear" w:color="auto" w:fill="auto"/>
        <w:spacing w:before="0" w:after="180" w:line="322" w:lineRule="exact"/>
        <w:ind w:left="200" w:firstLine="700"/>
        <w:jc w:val="left"/>
      </w:pPr>
      <w:r>
        <w:t>Уважаемый студент, для успешного обучения вам необходимо предварительно ознакомится с полным комплексом учебных и контрольных мероприятий, обеспечивающих реализацию целей и задач освоения дисциплины «Инженерная графика».</w:t>
      </w:r>
    </w:p>
    <w:p w:rsidR="00A80104" w:rsidRDefault="00505C47">
      <w:pPr>
        <w:pStyle w:val="25"/>
        <w:shd w:val="clear" w:color="auto" w:fill="auto"/>
        <w:spacing w:before="0" w:line="322" w:lineRule="exact"/>
        <w:ind w:left="200" w:firstLine="700"/>
        <w:jc w:val="left"/>
      </w:pPr>
      <w:r>
        <w:t>В основе структуры учебного процесса лежит выделение тематических блоков учебного материала и связанных с ними комплексных учебных заданий и контрольных мероприятий.</w:t>
      </w:r>
    </w:p>
    <w:p w:rsidR="00A80104" w:rsidRDefault="00505C47">
      <w:pPr>
        <w:pStyle w:val="25"/>
        <w:shd w:val="clear" w:color="auto" w:fill="auto"/>
        <w:spacing w:before="0" w:after="184" w:line="322" w:lineRule="exact"/>
        <w:ind w:left="200" w:firstLine="0"/>
        <w:jc w:val="left"/>
      </w:pPr>
      <w:r>
        <w:t>При контроле успеваемости студента используется бально - рейтинговая система, которая предполагает реализацию индивидуально - личностного подхода в образовательном процессе, повышение мотивации к активной и ответственной учебной деятельности, стимулирование чувства успешности и состязательного подхода к учебе.</w:t>
      </w:r>
    </w:p>
    <w:p w:rsidR="00A80104" w:rsidRDefault="00505C47">
      <w:pPr>
        <w:pStyle w:val="25"/>
        <w:shd w:val="clear" w:color="auto" w:fill="auto"/>
        <w:spacing w:before="0" w:after="242"/>
        <w:ind w:left="200" w:firstLine="700"/>
        <w:jc w:val="left"/>
      </w:pPr>
      <w:r>
        <w:t>Аттестационный лист студента является своеобразным дневником, в котором приводится весь комплекс работ, успешное выполнение которых приводит к успешной сдаче зачета. Весь курс состоит из 10 блоков, внутри каждого указываются все виды работ, выполняемые студентом.</w:t>
      </w:r>
    </w:p>
    <w:p w:rsidR="00A80104" w:rsidRDefault="00505C47">
      <w:pPr>
        <w:pStyle w:val="25"/>
        <w:shd w:val="clear" w:color="auto" w:fill="auto"/>
        <w:spacing w:before="0" w:after="170" w:line="240" w:lineRule="exact"/>
        <w:ind w:left="200" w:firstLine="0"/>
        <w:jc w:val="left"/>
      </w:pPr>
      <w:r>
        <w:t>Блок состоит из граф:</w:t>
      </w:r>
    </w:p>
    <w:p w:rsidR="00A80104" w:rsidRDefault="00505C47">
      <w:pPr>
        <w:pStyle w:val="80"/>
        <w:shd w:val="clear" w:color="auto" w:fill="auto"/>
        <w:spacing w:before="0" w:after="177" w:line="240" w:lineRule="exact"/>
        <w:ind w:left="200"/>
      </w:pPr>
      <w:r>
        <w:t>«название темы»</w:t>
      </w:r>
    </w:p>
    <w:p w:rsidR="00A80104" w:rsidRDefault="00505C47">
      <w:pPr>
        <w:pStyle w:val="25"/>
        <w:shd w:val="clear" w:color="auto" w:fill="auto"/>
        <w:spacing w:before="0" w:after="242"/>
        <w:ind w:left="200" w:firstLine="0"/>
        <w:jc w:val="left"/>
      </w:pPr>
      <w:r>
        <w:rPr>
          <w:rStyle w:val="2a"/>
        </w:rPr>
        <w:t>«подготовка к самостоятельной работе»</w:t>
      </w:r>
      <w:r>
        <w:t xml:space="preserve"> где указаны требования к самостоятельной работе по теме (ответы на вопросы по теоретическому материалу лекции)</w:t>
      </w:r>
    </w:p>
    <w:p w:rsidR="00A80104" w:rsidRDefault="00505C47">
      <w:pPr>
        <w:pStyle w:val="25"/>
        <w:shd w:val="clear" w:color="auto" w:fill="auto"/>
        <w:spacing w:before="0" w:after="175" w:line="240" w:lineRule="exact"/>
        <w:ind w:left="200" w:firstLine="0"/>
        <w:jc w:val="left"/>
      </w:pPr>
      <w:r>
        <w:t xml:space="preserve">В некоторых блоках имеются </w:t>
      </w:r>
      <w:r>
        <w:rPr>
          <w:rStyle w:val="2a"/>
        </w:rPr>
        <w:t>практические работы,</w:t>
      </w:r>
      <w:r>
        <w:t xml:space="preserve"> обязательные для выполнения</w:t>
      </w:r>
    </w:p>
    <w:p w:rsidR="00A80104" w:rsidRDefault="00505C47">
      <w:pPr>
        <w:pStyle w:val="25"/>
        <w:shd w:val="clear" w:color="auto" w:fill="auto"/>
        <w:spacing w:before="0" w:after="172" w:line="312" w:lineRule="exact"/>
        <w:ind w:left="200" w:firstLine="0"/>
        <w:jc w:val="left"/>
      </w:pPr>
      <w:r>
        <w:t xml:space="preserve">В графе </w:t>
      </w:r>
      <w:r>
        <w:rPr>
          <w:rStyle w:val="2a"/>
        </w:rPr>
        <w:t>«форма оценивания»</w:t>
      </w:r>
      <w:r>
        <w:t xml:space="preserve"> даются указания в каком виде проводится контроль выполнения задания (тестирование, отчет, фронтальный опрос, выполнение конспекта)</w:t>
      </w:r>
    </w:p>
    <w:p w:rsidR="00A80104" w:rsidRDefault="00505C47">
      <w:pPr>
        <w:pStyle w:val="25"/>
        <w:shd w:val="clear" w:color="auto" w:fill="auto"/>
        <w:spacing w:before="0" w:after="180" w:line="322" w:lineRule="exact"/>
        <w:ind w:left="200" w:firstLine="0"/>
        <w:jc w:val="left"/>
      </w:pPr>
      <w:r>
        <w:t xml:space="preserve">Для контроля со стороны студента за учебным процессом, в аттестационном листе имеется графа </w:t>
      </w:r>
      <w:r>
        <w:rPr>
          <w:rStyle w:val="2a"/>
        </w:rPr>
        <w:t>«оценка»,</w:t>
      </w:r>
      <w:r>
        <w:t xml:space="preserve"> в которой студент самостоятельно, по мере выполнения работ, выставляет полученные в результате оценки.</w:t>
      </w:r>
    </w:p>
    <w:p w:rsidR="00A80104" w:rsidRDefault="00505C47">
      <w:pPr>
        <w:pStyle w:val="25"/>
        <w:shd w:val="clear" w:color="auto" w:fill="auto"/>
        <w:spacing w:before="0" w:line="322" w:lineRule="exact"/>
        <w:ind w:firstLine="200"/>
        <w:sectPr w:rsidR="00A80104">
          <w:headerReference w:type="even" r:id="rId10"/>
          <w:headerReference w:type="default" r:id="rId11"/>
          <w:headerReference w:type="first" r:id="rId12"/>
          <w:pgSz w:w="11900" w:h="16840"/>
          <w:pgMar w:top="1380" w:right="608" w:bottom="1380" w:left="1149" w:header="0" w:footer="3" w:gutter="0"/>
          <w:cols w:space="720"/>
          <w:noEndnote/>
          <w:docGrid w:linePitch="360"/>
        </w:sectPr>
      </w:pPr>
      <w:r>
        <w:t>Самостоятельная работа студента состоит в подготовке к выполнению студентом графической работы по всем формам текущей аттестации. Все методические материалы по дисциплине «Инженерная графика» даны в виде методических карт, пособий и указаний.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501"/>
        <w:gridCol w:w="1512"/>
        <w:gridCol w:w="6130"/>
        <w:gridCol w:w="2443"/>
        <w:gridCol w:w="1891"/>
      </w:tblGrid>
      <w:tr w:rsidR="00A80104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9"/>
              </w:rPr>
              <w:lastRenderedPageBreak/>
              <w:t>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Название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Подготовка к самостоят работе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Практическая работа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9"/>
              </w:rPr>
              <w:t>Форма оценивания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Оценка</w:t>
            </w:r>
          </w:p>
        </w:tc>
      </w:tr>
      <w:tr w:rsidR="00A80104">
        <w:trPr>
          <w:trHeight w:hRule="exact" w:val="11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Основные сведения по оформлению чертежей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Упражнен. на линии, шрифт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Графическая работа на линии и шрифт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Проверка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6"/>
              </w:rPr>
              <w:t>графической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Выставление оценки по пятибалльной шкале</w:t>
            </w:r>
          </w:p>
        </w:tc>
      </w:tr>
      <w:tr w:rsidR="00A80104">
        <w:trPr>
          <w:trHeight w:hRule="exact" w:val="18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1B229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Г</w:t>
            </w:r>
            <w:r w:rsidR="00505C47">
              <w:rPr>
                <w:rStyle w:val="26"/>
              </w:rPr>
              <w:t>еометрические построения и правила вычерчивания контуров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технических деталей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Упражнен. на деление окружности нанесение размеров, сопряжения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center"/>
            </w:pPr>
            <w:r>
              <w:rPr>
                <w:rStyle w:val="2Calibri11pt"/>
              </w:rPr>
              <w:t>Графическая работа - чертеж контура детали с построением сопряжений и нанесением размеров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6"/>
              </w:rPr>
              <w:t>Проверка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графической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Выставление оценки по пятибалльной шкале</w:t>
            </w:r>
          </w:p>
        </w:tc>
      </w:tr>
      <w:tr w:rsidR="00A80104">
        <w:trPr>
          <w:trHeight w:hRule="exact" w:val="26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6"/>
              </w:rPr>
              <w:t>Методы и приемы проекционного черчения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6"/>
              </w:rPr>
              <w:t>Упражнен.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на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6"/>
              </w:rPr>
              <w:t>построение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6"/>
              </w:rPr>
              <w:t>геометрии.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тел на комплексн. чертеже и аксонометр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6"/>
              </w:rPr>
              <w:t>Графическая работа- комплексный чертеж группы геометрических тел и ее аксонометрический чертеж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Проверка</w:t>
            </w:r>
          </w:p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6"/>
              </w:rPr>
              <w:t>графической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95" w:wrap="notBeside" w:vAnchor="text" w:hAnchor="text" w:xAlign="center" w:y="1"/>
              <w:shd w:val="clear" w:color="auto" w:fill="auto"/>
              <w:spacing w:before="0" w:line="274" w:lineRule="exact"/>
              <w:ind w:left="240" w:firstLine="80"/>
              <w:jc w:val="left"/>
            </w:pPr>
            <w:r>
              <w:rPr>
                <w:rStyle w:val="26"/>
              </w:rPr>
              <w:t>Выставление оценки по пятибалльной шкале</w:t>
            </w:r>
          </w:p>
        </w:tc>
      </w:tr>
    </w:tbl>
    <w:p w:rsidR="00A80104" w:rsidRDefault="00A80104">
      <w:pPr>
        <w:framePr w:w="14995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  <w:sectPr w:rsidR="00A80104">
          <w:pgSz w:w="16840" w:h="11900" w:orient="landscape"/>
          <w:pgMar w:top="2021" w:right="906" w:bottom="2021" w:left="9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506"/>
        <w:gridCol w:w="1502"/>
        <w:gridCol w:w="6077"/>
        <w:gridCol w:w="2558"/>
        <w:gridCol w:w="1824"/>
      </w:tblGrid>
      <w:tr w:rsidR="00A80104">
        <w:trPr>
          <w:trHeight w:hRule="exact" w:val="4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Сечение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6"/>
              </w:rPr>
              <w:t>Упражнен.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Графическая работа- комплексный чертеж 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Проверка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Выставение</w:t>
            </w:r>
          </w:p>
        </w:tc>
      </w:tr>
      <w:tr w:rsidR="00A80104">
        <w:trPr>
          <w:trHeight w:hRule="exact" w:val="2458"/>
          <w:jc w:val="center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геометрических тел плоскостью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на</w:t>
            </w:r>
          </w:p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построение сечений на комплексн. и</w:t>
            </w:r>
          </w:p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6"/>
              </w:rPr>
              <w:t>изометрич.</w:t>
            </w:r>
          </w:p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чертежах</w:t>
            </w:r>
          </w:p>
        </w:tc>
        <w:tc>
          <w:tcPr>
            <w:tcW w:w="6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изометрическая проекция усеченного тела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6"/>
              </w:rPr>
              <w:t>графической рабо ты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98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6"/>
              </w:rPr>
              <w:t>оценки по птибальной шкале</w:t>
            </w:r>
          </w:p>
        </w:tc>
      </w:tr>
    </w:tbl>
    <w:p w:rsidR="00A80104" w:rsidRDefault="00A80104">
      <w:pPr>
        <w:framePr w:w="14981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505C47">
      <w:pPr>
        <w:pStyle w:val="33"/>
        <w:keepNext/>
        <w:keepLines/>
        <w:shd w:val="clear" w:color="auto" w:fill="auto"/>
        <w:spacing w:after="904" w:line="280" w:lineRule="exact"/>
        <w:ind w:left="320"/>
        <w:jc w:val="center"/>
      </w:pPr>
      <w:bookmarkStart w:id="5" w:name="bookmark4"/>
      <w:r>
        <w:t>Аттестационный лист студента по дисциплине «Инженерная графика»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510"/>
        <w:gridCol w:w="1507"/>
        <w:gridCol w:w="6000"/>
        <w:gridCol w:w="2438"/>
        <w:gridCol w:w="1920"/>
      </w:tblGrid>
      <w:tr w:rsidR="00A80104">
        <w:trPr>
          <w:trHeight w:hRule="exact" w:val="8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9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Название темы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9"/>
              </w:rPr>
              <w:t>Подготовка</w:t>
            </w:r>
          </w:p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9"/>
              </w:rPr>
              <w:t>к самостоят работе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Практическая работа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9"/>
              </w:rPr>
              <w:t>Форма оценивания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Оценка</w:t>
            </w:r>
          </w:p>
        </w:tc>
      </w:tr>
      <w:tr w:rsidR="00A80104">
        <w:trPr>
          <w:trHeight w:hRule="exact" w:val="19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Техническое рисование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Упражнения- Технические рисунки плоских фигур и геометрии.</w:t>
            </w:r>
          </w:p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Тел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Графическая работа- технический рисунок модели с оформлением штриховкой, тушевкой, шраффировкой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6"/>
              </w:rPr>
              <w:t>Проверка графической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  <w:tr w:rsidR="00A80104">
        <w:trPr>
          <w:trHeight w:hRule="exact" w:val="28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6"/>
              </w:rPr>
              <w:t>Основные правила выполнения машиностроительных чертежей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6"/>
              </w:rPr>
              <w:t>Упражнения в построении третьего вида, простого разреза, сечений, сложных разрезов. Изучение изображений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Графическая работа- три проекции и изометрия модели; три проекции модели с применением разрезов и изометрия модели с вырезом четверти; чертеж вала с тремя сечениями; чертеж болтового соединения.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6"/>
              </w:rPr>
              <w:t>Проверка графической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8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</w:tbl>
    <w:p w:rsidR="00A80104" w:rsidRDefault="00A80104">
      <w:pPr>
        <w:framePr w:w="14880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491"/>
        <w:gridCol w:w="1512"/>
        <w:gridCol w:w="5990"/>
        <w:gridCol w:w="2429"/>
        <w:gridCol w:w="1915"/>
      </w:tblGrid>
      <w:tr w:rsidR="00A80104">
        <w:trPr>
          <w:trHeight w:hRule="exact" w:val="19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6"/>
              </w:rPr>
              <w:t>обозначений</w:t>
            </w:r>
          </w:p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резьб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17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Сборочные чертежи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Упражнения в вычерчивай эскизов и простановке размеров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6"/>
              </w:rPr>
              <w:t>Графическая работа- эскизы к сборочному чертежу; сборочный чертеж узла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6"/>
              </w:rPr>
              <w:t>Проверка</w:t>
            </w:r>
          </w:p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графической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6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</w:tbl>
    <w:p w:rsidR="00A80104" w:rsidRDefault="00A80104">
      <w:pPr>
        <w:framePr w:w="14861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spacing w:line="11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477"/>
        <w:gridCol w:w="1565"/>
        <w:gridCol w:w="5981"/>
        <w:gridCol w:w="2438"/>
        <w:gridCol w:w="1925"/>
      </w:tblGrid>
      <w:tr w:rsidR="00A80104">
        <w:trPr>
          <w:trHeight w:hRule="exact" w:val="75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9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Название темы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85pt"/>
              </w:rPr>
              <w:t>Подготовка к самостоят работе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Практическая работа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9"/>
              </w:rPr>
              <w:t>Форма оценивания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9"/>
              </w:rPr>
              <w:t>Оценка</w:t>
            </w:r>
          </w:p>
        </w:tc>
      </w:tr>
      <w:tr w:rsidR="00A80104">
        <w:trPr>
          <w:trHeight w:hRule="exact" w:val="14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Чертежи и схемы по специальности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Изучение условных обозначений к схемам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Графическая работа- составление перечня элементов железнодорожного пути и сооружений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Проверка графической 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  <w:tr w:rsidR="00A80104">
        <w:trPr>
          <w:trHeight w:hRule="exact" w:val="27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6"/>
              </w:rPr>
              <w:t>Общие сведения о строительных чертежах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Изучение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правил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оформления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строительных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чертежей,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условных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обозначений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на</w:t>
            </w:r>
          </w:p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6"/>
              </w:rPr>
              <w:t>генеральных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6"/>
              </w:rPr>
              <w:t>Графическая работа- архитектурно - строительный чертеж здания железнодорожного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6"/>
              </w:rPr>
              <w:t>Проверка графической 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</w:tbl>
    <w:p w:rsidR="00A80104" w:rsidRDefault="00A80104">
      <w:pPr>
        <w:framePr w:w="14899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482"/>
        <w:gridCol w:w="1550"/>
        <w:gridCol w:w="5966"/>
        <w:gridCol w:w="2438"/>
        <w:gridCol w:w="1872"/>
      </w:tblGrid>
      <w:tr w:rsidR="00A80104">
        <w:trPr>
          <w:trHeight w:hRule="exact" w:val="62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планах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A80104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104">
        <w:trPr>
          <w:trHeight w:hRule="exact" w:val="29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Общие сведения о системе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автоматизированного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проектирования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(САПР)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Изучение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основных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принципов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работы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программы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автоматизиро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ванного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проектирован</w:t>
            </w:r>
          </w:p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ия (САПР)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6"/>
              </w:rPr>
              <w:t>Графическая работа - плоские фигуры в САПРе; комплексный чертеж геометрических тел; рабочий чертеж железнодорожного сооружения; схемы железнодорожного пути и сооружений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Проверка графической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04" w:rsidRDefault="00505C47">
            <w:pPr>
              <w:pStyle w:val="25"/>
              <w:framePr w:w="1483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6"/>
              </w:rPr>
              <w:t>Выставение оценки по птибальной шкале</w:t>
            </w:r>
          </w:p>
        </w:tc>
      </w:tr>
    </w:tbl>
    <w:p w:rsidR="00A80104" w:rsidRDefault="00A80104">
      <w:pPr>
        <w:framePr w:w="14832" w:wrap="notBeside" w:vAnchor="text" w:hAnchor="text" w:xAlign="center" w:y="1"/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</w:pPr>
    </w:p>
    <w:p w:rsidR="00A80104" w:rsidRDefault="00A80104">
      <w:pPr>
        <w:rPr>
          <w:sz w:val="2"/>
          <w:szCs w:val="2"/>
        </w:rPr>
        <w:sectPr w:rsidR="00A80104">
          <w:pgSz w:w="16840" w:h="11900" w:orient="landscape"/>
          <w:pgMar w:top="1247" w:right="474" w:bottom="579" w:left="1083" w:header="0" w:footer="3" w:gutter="0"/>
          <w:cols w:space="720"/>
          <w:noEndnote/>
          <w:docGrid w:linePitch="360"/>
        </w:sectPr>
      </w:pPr>
    </w:p>
    <w:p w:rsidR="00A80104" w:rsidRDefault="00505C47">
      <w:pPr>
        <w:pStyle w:val="60"/>
        <w:shd w:val="clear" w:color="auto" w:fill="auto"/>
        <w:spacing w:after="313" w:line="220" w:lineRule="exact"/>
        <w:ind w:firstLine="0"/>
      </w:pPr>
      <w:r>
        <w:rPr>
          <w:rStyle w:val="61"/>
        </w:rPr>
        <w:lastRenderedPageBreak/>
        <w:t>Оценка графических работ.</w:t>
      </w:r>
    </w:p>
    <w:p w:rsidR="00A80104" w:rsidRDefault="00505C47">
      <w:pPr>
        <w:pStyle w:val="60"/>
        <w:shd w:val="clear" w:color="auto" w:fill="auto"/>
        <w:spacing w:after="260" w:line="220" w:lineRule="exact"/>
        <w:ind w:firstLine="0"/>
      </w:pPr>
      <w:r>
        <w:t>«5» Чертеж графически выполнен без ошибок и сдан без отставания от сроков сдачи. Студент правильно ответил на все вопросы.</w:t>
      </w:r>
    </w:p>
    <w:p w:rsidR="00A80104" w:rsidRDefault="00505C47">
      <w:pPr>
        <w:pStyle w:val="60"/>
        <w:shd w:val="clear" w:color="auto" w:fill="auto"/>
        <w:spacing w:after="240" w:line="293" w:lineRule="exact"/>
        <w:ind w:firstLine="0"/>
      </w:pPr>
      <w:r>
        <w:t>«4» Чертеж графически выполнен без ошибок. Имеются незначительные исправления при решении задачи. Студент хорошо знает типы линий,</w:t>
      </w:r>
      <w:r>
        <w:br/>
        <w:t>параметры шрифта. Правильно отвечает на все вопросы. Чертеж сдан с отставанием от срока сдачи не более, чем одна неделя.</w:t>
      </w:r>
    </w:p>
    <w:p w:rsidR="00A80104" w:rsidRDefault="00505C47">
      <w:pPr>
        <w:pStyle w:val="60"/>
        <w:shd w:val="clear" w:color="auto" w:fill="auto"/>
        <w:spacing w:line="293" w:lineRule="exact"/>
        <w:ind w:firstLine="0"/>
      </w:pPr>
      <w:r>
        <w:t>«3» Чертеж выполнен с значительными исправлениями, помарками. Студент не очень уверенно ответил на все вопросы. Имеются ошибки в</w:t>
      </w:r>
      <w:r>
        <w:br/>
        <w:t>прочерчивании линий, шрифт с отклонениями от стандарта. Неудачная компоновка листа. Не выдержан масштаб. Чертеж сдан с отставанием от</w:t>
      </w:r>
    </w:p>
    <w:p w:rsidR="00A80104" w:rsidRDefault="00505C47">
      <w:pPr>
        <w:pStyle w:val="60"/>
        <w:shd w:val="clear" w:color="auto" w:fill="auto"/>
        <w:spacing w:after="250" w:line="220" w:lineRule="exact"/>
        <w:ind w:firstLine="0"/>
      </w:pPr>
      <w:r>
        <w:t>срока сдачи более, чем одна неделя.</w:t>
      </w:r>
    </w:p>
    <w:p w:rsidR="00A80104" w:rsidRDefault="00505C47">
      <w:pPr>
        <w:pStyle w:val="60"/>
        <w:shd w:val="clear" w:color="auto" w:fill="auto"/>
        <w:spacing w:after="6" w:line="293" w:lineRule="exact"/>
        <w:ind w:firstLine="0"/>
      </w:pPr>
      <w:r>
        <w:t>«2» Чертеж выполнен с грубыми ошибками. Графическая задача решена не верно. Студент не имеет элементарных знаний (не знает типы линий,</w:t>
      </w:r>
      <w:r>
        <w:br/>
        <w:t>параметры шрифта, термины, названия изображений, порядок построения и т.д.). Чертеж выполняется заново!</w:t>
      </w:r>
    </w:p>
    <w:p w:rsidR="00A80104" w:rsidRDefault="00505C47">
      <w:pPr>
        <w:pStyle w:val="90"/>
        <w:shd w:val="clear" w:color="auto" w:fill="auto"/>
        <w:spacing w:before="0"/>
      </w:pPr>
      <w:r>
        <w:t>Чертежи, выполненные не самостоятельно, не принимаются!!!</w:t>
      </w:r>
    </w:p>
    <w:p w:rsidR="00A80104" w:rsidRDefault="00505C47">
      <w:pPr>
        <w:pStyle w:val="101"/>
        <w:shd w:val="clear" w:color="auto" w:fill="auto"/>
      </w:pPr>
      <w:r>
        <w:rPr>
          <w:rStyle w:val="102"/>
          <w:b/>
          <w:bCs/>
          <w:i/>
          <w:iCs/>
        </w:rPr>
        <w:t>Для получения промежуточной и итоговой аттестации необходимо:</w:t>
      </w:r>
    </w:p>
    <w:p w:rsidR="00A80104" w:rsidRDefault="00505C47">
      <w:pPr>
        <w:pStyle w:val="60"/>
        <w:numPr>
          <w:ilvl w:val="0"/>
          <w:numId w:val="13"/>
        </w:numPr>
        <w:shd w:val="clear" w:color="auto" w:fill="auto"/>
        <w:tabs>
          <w:tab w:val="left" w:pos="682"/>
        </w:tabs>
        <w:spacing w:line="586" w:lineRule="exact"/>
        <w:ind w:left="340" w:firstLine="0"/>
        <w:jc w:val="both"/>
      </w:pPr>
      <w:r>
        <w:t>Сдать альбом графических работ. Все работы должны быть заранее проверены и иметь оценку.</w:t>
      </w:r>
    </w:p>
    <w:p w:rsidR="00A80104" w:rsidRDefault="00505C47">
      <w:pPr>
        <w:pStyle w:val="60"/>
        <w:numPr>
          <w:ilvl w:val="0"/>
          <w:numId w:val="13"/>
        </w:numPr>
        <w:shd w:val="clear" w:color="auto" w:fill="auto"/>
        <w:tabs>
          <w:tab w:val="left" w:pos="684"/>
        </w:tabs>
        <w:spacing w:line="586" w:lineRule="exact"/>
        <w:ind w:left="340" w:firstLine="0"/>
        <w:jc w:val="both"/>
      </w:pPr>
      <w:r>
        <w:t>Студент должен выполнить контрольную работу на оценку не ниже «3».</w:t>
      </w:r>
    </w:p>
    <w:p w:rsidR="00A80104" w:rsidRDefault="00505C47">
      <w:pPr>
        <w:pStyle w:val="60"/>
        <w:numPr>
          <w:ilvl w:val="0"/>
          <w:numId w:val="13"/>
        </w:numPr>
        <w:shd w:val="clear" w:color="auto" w:fill="auto"/>
        <w:tabs>
          <w:tab w:val="left" w:pos="689"/>
        </w:tabs>
        <w:spacing w:line="586" w:lineRule="exact"/>
        <w:ind w:left="340" w:firstLine="0"/>
        <w:jc w:val="both"/>
        <w:sectPr w:rsidR="00A80104">
          <w:pgSz w:w="16840" w:h="11900" w:orient="landscape"/>
          <w:pgMar w:top="1452" w:right="849" w:bottom="1452" w:left="934" w:header="0" w:footer="3" w:gutter="0"/>
          <w:cols w:space="720"/>
          <w:noEndnote/>
          <w:docGrid w:linePitch="360"/>
        </w:sectPr>
      </w:pPr>
      <w:r>
        <w:t>Студент сдает рабочую тетрадь со всеми выполненными упражнениями, которые выполнялись в течение семестра.</w:t>
      </w:r>
    </w:p>
    <w:p w:rsidR="00A80104" w:rsidRDefault="00505C47">
      <w:pPr>
        <w:pStyle w:val="80"/>
        <w:shd w:val="clear" w:color="auto" w:fill="auto"/>
        <w:spacing w:before="0" w:after="0" w:line="413" w:lineRule="exact"/>
        <w:jc w:val="both"/>
      </w:pPr>
      <w:r>
        <w:lastRenderedPageBreak/>
        <w:t>Перечень рекомендуемых учебных изданий, Интернет-ресурсов, дополнительной</w:t>
      </w:r>
    </w:p>
    <w:p w:rsidR="00A80104" w:rsidRDefault="00505C47">
      <w:pPr>
        <w:pStyle w:val="80"/>
        <w:shd w:val="clear" w:color="auto" w:fill="auto"/>
        <w:spacing w:before="0" w:after="0" w:line="413" w:lineRule="exact"/>
        <w:jc w:val="both"/>
      </w:pPr>
      <w:r>
        <w: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       <w:ind w:firstLine="0"/>
      </w:pPr>
      <w:r>
        <w:t>Основная литература:</w:t>
      </w:r>
    </w:p>
    <w:p w:rsidR="00A80104" w:rsidRDefault="00505C47">
      <w:pPr>
        <w:pStyle w:val="25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498" w:line="413" w:lineRule="exact"/>
        <w:ind w:left="820"/>
        <w:jc w:val="left"/>
      </w:pPr>
      <w:r>
        <w:t>Кузин В.П. Куликов В.П. Инженерная графика : учебник - 6 издание - М:Форум , 2014</w:t>
      </w:r>
    </w:p>
    <w:p w:rsidR="00A80104" w:rsidRDefault="00505C47">
      <w:pPr>
        <w:pStyle w:val="25"/>
        <w:shd w:val="clear" w:color="auto" w:fill="auto"/>
        <w:spacing w:before="0" w:line="240" w:lineRule="exact"/>
        <w:ind w:firstLine="0"/>
      </w:pPr>
      <w:r>
        <w:t>Дополнительная литература:</w:t>
      </w:r>
    </w:p>
    <w:p w:rsidR="00A80104" w:rsidRDefault="00505C47">
      <w:pPr>
        <w:pStyle w:val="25"/>
        <w:shd w:val="clear" w:color="auto" w:fill="auto"/>
        <w:spacing w:before="0" w:after="502" w:line="418" w:lineRule="exact"/>
        <w:ind w:firstLine="460"/>
        <w:jc w:val="left"/>
      </w:pPr>
      <w:r>
        <w:t>1. Свиридова Т.А. Инженерная графика. Основы машиностроительного черчения. Часть IV: Учебное иллюстрированное пособие. - М.: Маршрут, 2006.-57 с.;</w:t>
      </w:r>
    </w:p>
    <w:p w:rsidR="00A80104" w:rsidRDefault="00505C47">
      <w:pPr>
        <w:pStyle w:val="25"/>
        <w:shd w:val="clear" w:color="auto" w:fill="auto"/>
        <w:spacing w:before="0" w:line="240" w:lineRule="exact"/>
        <w:ind w:firstLine="0"/>
      </w:pPr>
      <w:r>
        <w:t>Интернет - ресурсы:</w:t>
      </w:r>
    </w:p>
    <w:p w:rsidR="00A80104" w:rsidRDefault="00505C47">
      <w:pPr>
        <w:pStyle w:val="25"/>
        <w:numPr>
          <w:ilvl w:val="0"/>
          <w:numId w:val="15"/>
        </w:numPr>
        <w:shd w:val="clear" w:color="auto" w:fill="auto"/>
        <w:tabs>
          <w:tab w:val="left" w:pos="382"/>
        </w:tabs>
        <w:spacing w:before="0" w:line="408" w:lineRule="exact"/>
        <w:ind w:firstLine="0"/>
        <w:jc w:val="left"/>
      </w:pPr>
      <w:r>
        <w:t xml:space="preserve">Электронный ресурс «Общие требования к чертежам». Форма доступа: </w:t>
      </w:r>
      <w:hyperlink r:id="rId13" w:history="1">
        <w:r>
          <w:rPr>
            <w:rStyle w:val="a3"/>
          </w:rPr>
          <w:t>http://www</w:t>
        </w:r>
      </w:hyperlink>
      <w:r w:rsidRPr="000E745B">
        <w:rPr>
          <w:lang w:eastAsia="en-US" w:bidi="en-US"/>
        </w:rPr>
        <w:t xml:space="preserve">. </w:t>
      </w:r>
      <w:r>
        <w:rPr>
          <w:lang w:val="en-US" w:eastAsia="en-US" w:bidi="en-US"/>
        </w:rPr>
        <w:t>propro</w:t>
      </w:r>
      <w:r w:rsidRPr="000E745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E745B">
        <w:rPr>
          <w:lang w:eastAsia="en-US" w:bidi="en-US"/>
        </w:rPr>
        <w:t>;</w:t>
      </w:r>
    </w:p>
    <w:p w:rsidR="00A80104" w:rsidRDefault="00505C47">
      <w:pPr>
        <w:pStyle w:val="25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2" w:line="240" w:lineRule="exact"/>
        <w:ind w:firstLine="0"/>
      </w:pPr>
      <w:r>
        <w:t xml:space="preserve">Электронный ресурс «Инженерная графика». Форма доступа: </w:t>
      </w:r>
      <w:hyperlink r:id="rId14" w:history="1">
        <w:r>
          <w:rPr>
            <w:rStyle w:val="a3"/>
          </w:rPr>
          <w:t>http://www</w:t>
        </w:r>
      </w:hyperlink>
      <w:r w:rsidRPr="000E745B">
        <w:rPr>
          <w:lang w:eastAsia="en-US" w:bidi="en-US"/>
        </w:rPr>
        <w:t xml:space="preserve">. </w:t>
      </w:r>
      <w:r>
        <w:rPr>
          <w:lang w:val="en-US" w:eastAsia="en-US" w:bidi="en-US"/>
        </w:rPr>
        <w:t>informika</w:t>
      </w:r>
      <w:r w:rsidRPr="000E745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E745B">
        <w:rPr>
          <w:lang w:eastAsia="en-US" w:bidi="en-US"/>
        </w:rPr>
        <w:t>;</w:t>
      </w:r>
    </w:p>
    <w:p w:rsidR="00A80104" w:rsidRDefault="00505C47">
      <w:pPr>
        <w:pStyle w:val="25"/>
        <w:numPr>
          <w:ilvl w:val="0"/>
          <w:numId w:val="15"/>
        </w:numPr>
        <w:shd w:val="clear" w:color="auto" w:fill="auto"/>
        <w:tabs>
          <w:tab w:val="left" w:pos="382"/>
        </w:tabs>
        <w:spacing w:before="0" w:line="403" w:lineRule="exact"/>
        <w:ind w:firstLine="0"/>
        <w:jc w:val="left"/>
      </w:pPr>
      <w:r>
        <w:t xml:space="preserve">Российская национальная библиотека [Электронный ресурс]. — Режим доступа: </w:t>
      </w:r>
      <w:r>
        <w:rPr>
          <w:rStyle w:val="2b"/>
        </w:rPr>
        <w:t>http</w:t>
      </w:r>
      <w:r w:rsidRPr="000E745B">
        <w:rPr>
          <w:rStyle w:val="2b"/>
          <w:lang w:val="ru-RU"/>
        </w:rPr>
        <w:t xml:space="preserve">:// </w:t>
      </w:r>
      <w:r>
        <w:rPr>
          <w:rStyle w:val="2b"/>
        </w:rPr>
        <w:t>nlr</w:t>
      </w:r>
      <w:r w:rsidRPr="000E745B">
        <w:rPr>
          <w:rStyle w:val="2b"/>
          <w:lang w:val="ru-RU"/>
        </w:rPr>
        <w:t>.</w:t>
      </w:r>
      <w:r>
        <w:rPr>
          <w:rStyle w:val="2b"/>
        </w:rPr>
        <w:t>ru</w:t>
      </w:r>
      <w:r w:rsidRPr="000E745B">
        <w:rPr>
          <w:rStyle w:val="2b"/>
          <w:lang w:val="ru-RU"/>
        </w:rPr>
        <w:t>/</w:t>
      </w:r>
      <w:r>
        <w:rPr>
          <w:rStyle w:val="2b"/>
        </w:rPr>
        <w:t>lawcenter</w:t>
      </w:r>
      <w:r w:rsidRPr="000E745B">
        <w:rPr>
          <w:rStyle w:val="2b"/>
          <w:lang w:val="ru-RU"/>
        </w:rPr>
        <w:t>.</w:t>
      </w:r>
      <w:r w:rsidRPr="000E745B">
        <w:rPr>
          <w:lang w:eastAsia="en-US" w:bidi="en-US"/>
        </w:rPr>
        <w:t xml:space="preserve"> </w:t>
      </w:r>
      <w:r>
        <w:t>свободный. — Загл. с экрана.</w:t>
      </w:r>
    </w:p>
    <w:sectPr w:rsidR="00A80104">
      <w:pgSz w:w="11900" w:h="16840"/>
      <w:pgMar w:top="1110" w:right="1079" w:bottom="1110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65" w:rsidRDefault="00F36965">
      <w:r>
        <w:separator/>
      </w:r>
    </w:p>
  </w:endnote>
  <w:endnote w:type="continuationSeparator" w:id="0">
    <w:p w:rsidR="00F36965" w:rsidRDefault="00F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65" w:rsidRDefault="00F36965"/>
  </w:footnote>
  <w:footnote w:type="continuationSeparator" w:id="0">
    <w:p w:rsidR="00F36965" w:rsidRDefault="00F369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596265</wp:posOffset>
              </wp:positionV>
              <wp:extent cx="3824605" cy="20447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C47" w:rsidRDefault="00505C4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 xml:space="preserve">Фонд оценочных </w:t>
                          </w:r>
                          <w:r>
                            <w:rPr>
                              <w:rStyle w:val="ab"/>
                            </w:rPr>
                            <w:t xml:space="preserve">средств </w:t>
                          </w:r>
                          <w:r>
                            <w:rPr>
                              <w:rStyle w:val="aa"/>
                            </w:rPr>
                            <w:t>для текущей аттестации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9.75pt;margin-top:46.95pt;width:301.1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egrQIAAKc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" filled="f" stroked="f">
              <v:textbox style="mso-fit-shape-to-text:t" inset="0,0,0,0">
                <w:txbxContent>
                  <w:p w:rsidR="00505C47" w:rsidRDefault="00505C4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 xml:space="preserve">Фонд оценочных </w:t>
                    </w:r>
                    <w:r>
                      <w:rPr>
                        <w:rStyle w:val="ab"/>
                      </w:rPr>
                      <w:t xml:space="preserve">средств </w:t>
                    </w:r>
                    <w:r>
                      <w:rPr>
                        <w:rStyle w:val="aa"/>
                      </w:rPr>
                      <w:t>для текущей аттестации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1753235</wp:posOffset>
              </wp:positionH>
              <wp:positionV relativeFrom="page">
                <wp:posOffset>607695</wp:posOffset>
              </wp:positionV>
              <wp:extent cx="4361815" cy="20447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C47" w:rsidRDefault="00505C4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Фонд оценочных средств для промежуточной аттестации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8.05pt;margin-top:47.85pt;width:343.4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v5rQIAAK4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" filled="f" stroked="f">
              <v:textbox style="mso-fit-shape-to-text:t" inset="0,0,0,0">
                <w:txbxContent>
                  <w:p w:rsidR="00505C47" w:rsidRDefault="00505C4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Фонд оценочных средств для промежуточной аттестации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47" w:rsidRDefault="00505C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61"/>
    <w:multiLevelType w:val="multilevel"/>
    <w:tmpl w:val="71BC9C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D2F14"/>
    <w:multiLevelType w:val="multilevel"/>
    <w:tmpl w:val="A0F67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F6D63"/>
    <w:multiLevelType w:val="multilevel"/>
    <w:tmpl w:val="6A28F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E5299"/>
    <w:multiLevelType w:val="multilevel"/>
    <w:tmpl w:val="21E0D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D43D1"/>
    <w:multiLevelType w:val="multilevel"/>
    <w:tmpl w:val="F1BEA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3124A"/>
    <w:multiLevelType w:val="multilevel"/>
    <w:tmpl w:val="9592A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429B0"/>
    <w:multiLevelType w:val="multilevel"/>
    <w:tmpl w:val="0D76B6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9A5BD7"/>
    <w:multiLevelType w:val="multilevel"/>
    <w:tmpl w:val="3670D31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B2629"/>
    <w:multiLevelType w:val="multilevel"/>
    <w:tmpl w:val="536A5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E058B"/>
    <w:multiLevelType w:val="multilevel"/>
    <w:tmpl w:val="A7444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5A7E15"/>
    <w:multiLevelType w:val="multilevel"/>
    <w:tmpl w:val="834C7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2670CF"/>
    <w:multiLevelType w:val="multilevel"/>
    <w:tmpl w:val="F1EA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10929"/>
    <w:multiLevelType w:val="multilevel"/>
    <w:tmpl w:val="1B2CC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3741E"/>
    <w:multiLevelType w:val="multilevel"/>
    <w:tmpl w:val="01FC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073207"/>
    <w:multiLevelType w:val="multilevel"/>
    <w:tmpl w:val="0812F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4"/>
    <w:rsid w:val="000E745B"/>
    <w:rsid w:val="001B2297"/>
    <w:rsid w:val="004844B8"/>
    <w:rsid w:val="00505C47"/>
    <w:rsid w:val="00843E40"/>
    <w:rsid w:val="00A80104"/>
    <w:rsid w:val="00E45F3D"/>
    <w:rsid w:val="00F36965"/>
    <w:rsid w:val="00F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50646-2B53-441A-8672-79FA280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Подпись к картинке (2)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картинке (2)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TimesNewRoman14pt0pt">
    <w:name w:val="Подпись к картинке (2) + Times New Roman;14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0pt0">
    <w:name w:val="Подпись к картинке (2) + Times New Roman;14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картинке (2)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TimesNewRoman14pt0pt1">
    <w:name w:val="Подпись к картинке (2) + Times New Roman;14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3pt0pt">
    <w:name w:val="Подпись к картинке (2) + Times New Roman;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2pt0pt">
    <w:name w:val="Подпись к картинке (2) + Sylfaen;12 pt;Не курсив;Малые прописные;Интервал 0 pt"/>
    <w:basedOn w:val="2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Полужирный;Курсив;Малые прописные;Интервал -1 pt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pt">
    <w:name w:val="Основной текст (3) + Интервал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8pt0">
    <w:name w:val="Основной текст (3) + Интервал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Calibri11pt">
    <w:name w:val="Основной текст (3) + Calibri;11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85pt">
    <w:name w:val="Основной текст (2) + Franklin Gothic Book;8;5 pt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pt-1pt">
    <w:name w:val="Основной текст (2) + 8 pt;Полужирный;Интервал -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2pt">
    <w:name w:val="Колонтитул + Calibri;12 pt"/>
    <w:basedOn w:val="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a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80" w:line="0" w:lineRule="atLeast"/>
    </w:pPr>
    <w:rPr>
      <w:rFonts w:ascii="Impact" w:eastAsia="Impact" w:hAnsi="Impact" w:cs="Impact"/>
      <w:i/>
      <w:iCs/>
      <w:sz w:val="40"/>
      <w:szCs w:val="4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53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900" w:line="64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60" w:line="49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38" w:lineRule="exact"/>
      <w:ind w:hanging="5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240" w:line="53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586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86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styleId="ac">
    <w:name w:val="Body Text"/>
    <w:basedOn w:val="a"/>
    <w:link w:val="ad"/>
    <w:rsid w:val="000E745B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rsid w:val="000E745B"/>
    <w:rPr>
      <w:rFonts w:ascii="Times New Roman" w:eastAsia="Times New Roman" w:hAnsi="Times New Roman" w:cs="Times New Roman"/>
      <w:sz w:val="28"/>
      <w:lang w:bidi="ar-SA"/>
    </w:rPr>
  </w:style>
  <w:style w:type="paragraph" w:styleId="ae">
    <w:name w:val="Body Text Indent"/>
    <w:aliases w:val="Основной текст 1 Знак Знак Знак Знак Знак"/>
    <w:basedOn w:val="a"/>
    <w:link w:val="af"/>
    <w:rsid w:val="000E745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с отступом Знак"/>
    <w:aliases w:val="Основной текст 1 Знак Знак Знак Знак Знак Знак"/>
    <w:basedOn w:val="a0"/>
    <w:link w:val="ae"/>
    <w:rsid w:val="000E745B"/>
    <w:rPr>
      <w:rFonts w:ascii="Times New Roman" w:eastAsia="Times New Roman" w:hAnsi="Times New Roman" w:cs="Times New Roman"/>
      <w:lang w:bidi="ar-SA"/>
    </w:rPr>
  </w:style>
  <w:style w:type="paragraph" w:styleId="af0">
    <w:name w:val="header"/>
    <w:basedOn w:val="a"/>
    <w:link w:val="af1"/>
    <w:uiPriority w:val="99"/>
    <w:unhideWhenUsed/>
    <w:rsid w:val="001B22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B229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1B22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22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2021-03-29T10:46:00Z</dcterms:created>
  <dcterms:modified xsi:type="dcterms:W3CDTF">2021-03-30T06:52:00Z</dcterms:modified>
</cp:coreProperties>
</file>